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54C23FD" w:rsidR="00D31D89" w:rsidRPr="00344332" w:rsidRDefault="00F94905" w:rsidP="00D31D89">
      <w:pPr>
        <w:pStyle w:val="BoldCentred"/>
        <w:rPr>
          <w:sz w:val="28"/>
        </w:rPr>
      </w:pPr>
      <w:r>
        <w:rPr>
          <w:sz w:val="28"/>
        </w:rPr>
        <w:t xml:space="preserve">Full </w:t>
      </w:r>
      <w:r w:rsidR="00D31D89" w:rsidRPr="00344332">
        <w:rPr>
          <w:sz w:val="28"/>
        </w:rPr>
        <w:t>Proposal</w:t>
      </w:r>
    </w:p>
    <w:p w14:paraId="40639FF1" w14:textId="2646CBA9" w:rsidR="00D31D89" w:rsidRPr="00344332" w:rsidRDefault="00D31D89" w:rsidP="00D31D89">
      <w:pPr>
        <w:pStyle w:val="BoldCentred"/>
        <w:spacing w:before="100" w:beforeAutospacing="1" w:after="960"/>
        <w:rPr>
          <w:sz w:val="28"/>
        </w:rPr>
      </w:pPr>
      <w:r w:rsidRPr="00344332">
        <w:rPr>
          <w:sz w:val="28"/>
        </w:rPr>
        <w:t xml:space="preserve">Part </w:t>
      </w:r>
      <w:r w:rsidR="007959E4">
        <w:rPr>
          <w:sz w:val="28"/>
        </w:rPr>
        <w:t>3</w:t>
      </w:r>
    </w:p>
    <w:p w14:paraId="0F799DC4" w14:textId="45F487E0" w:rsidR="00BE029E" w:rsidRDefault="00DE4B59" w:rsidP="00BE029E">
      <w:pPr>
        <w:pStyle w:val="BoldCentred"/>
        <w:spacing w:before="100" w:beforeAutospacing="1" w:after="720"/>
        <w:rPr>
          <w:sz w:val="28"/>
        </w:rPr>
      </w:pPr>
      <w:r>
        <w:rPr>
          <w:sz w:val="28"/>
        </w:rPr>
        <w:t>Management</w:t>
      </w:r>
      <w:r w:rsidR="007959E4">
        <w:rPr>
          <w:sz w:val="28"/>
        </w:rPr>
        <w:t xml:space="preserve"> Proposal</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339DEFCD" w14:textId="77777777" w:rsidR="0074254F" w:rsidRDefault="0074254F" w:rsidP="0074254F">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4D05605E" w14:textId="77777777" w:rsidR="0074254F" w:rsidRDefault="0074254F" w:rsidP="0074254F">
      <w:pPr>
        <w:spacing w:after="0" w:line="240" w:lineRule="auto"/>
        <w:rPr>
          <w:b/>
        </w:rPr>
      </w:pPr>
      <w:r>
        <w:rPr>
          <w:b/>
        </w:rPr>
        <w:t>INTRODUCTION:</w:t>
      </w:r>
    </w:p>
    <w:p w14:paraId="377DF0A2" w14:textId="77777777" w:rsidR="000C306C" w:rsidRPr="004D31DE" w:rsidRDefault="000C306C" w:rsidP="000C306C">
      <w:pPr>
        <w:spacing w:after="0" w:line="240" w:lineRule="auto"/>
      </w:pPr>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w:t>
      </w:r>
      <w:proofErr w:type="spellStart"/>
      <w:r w:rsidRPr="004D31DE">
        <w:t>Scylight</w:t>
      </w:r>
      <w:proofErr w:type="spellEnd"/>
      <w:r w:rsidRPr="004D31DE">
        <w:t xml:space="preserve">, 4S and 5G.  It is intended to facilitate short duration technical de-risking activities critical to the definition and development of future products and services for the </w:t>
      </w:r>
      <w:proofErr w:type="spellStart"/>
      <w:r w:rsidRPr="004D31DE">
        <w:t>SatCom</w:t>
      </w:r>
      <w:proofErr w:type="spellEnd"/>
      <w:r w:rsidRPr="004D31DE">
        <w:t xml:space="preserve"> sector.  </w:t>
      </w:r>
    </w:p>
    <w:p w14:paraId="758559E7" w14:textId="77777777" w:rsidR="000C306C" w:rsidRDefault="000C306C" w:rsidP="000C306C">
      <w:pPr>
        <w:spacing w:after="0" w:line="240" w:lineRule="auto"/>
      </w:pPr>
    </w:p>
    <w:p w14:paraId="17D6F811" w14:textId="4A6EB6A6" w:rsidR="000C306C" w:rsidRDefault="000C306C" w:rsidP="000C306C">
      <w:pPr>
        <w:spacing w:after="0" w:line="240" w:lineRule="auto"/>
      </w:pPr>
      <w:r>
        <w:t xml:space="preserve">ARTES AGILE activities are intended for </w:t>
      </w:r>
      <w:proofErr w:type="spellStart"/>
      <w:r>
        <w:t>NewSpace</w:t>
      </w:r>
      <w:proofErr w:type="spellEnd"/>
      <w:r>
        <w:t xml:space="preserve"> developments (allowing for fast to fail, iterative or agile developments) that </w:t>
      </w:r>
      <w:r w:rsidR="004B4829">
        <w:t>are</w:t>
      </w:r>
      <w:r>
        <w:t xml:space="preserve"> limited in duration and limited to an ESA Firm Fixed Price of less than €250,000. </w:t>
      </w:r>
    </w:p>
    <w:p w14:paraId="2CF77579" w14:textId="77777777" w:rsidR="000C306C" w:rsidRDefault="000C306C" w:rsidP="000C306C">
      <w:pPr>
        <w:spacing w:after="0" w:line="240" w:lineRule="auto"/>
      </w:pPr>
    </w:p>
    <w:p w14:paraId="2C627FDF" w14:textId="77777777" w:rsidR="000C306C" w:rsidRPr="004D31DE" w:rsidRDefault="000C306C" w:rsidP="000C306C">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w:t>
      </w:r>
      <w:proofErr w:type="spellStart"/>
      <w:r w:rsidRPr="004D31DE">
        <w:t>derisking</w:t>
      </w:r>
      <w:proofErr w:type="spellEnd"/>
      <w:r w:rsidRPr="004D31DE">
        <w:t xml:space="preserve"> plan, with no provision for increasing the scope of work via a contract change note (CCN). </w:t>
      </w:r>
    </w:p>
    <w:p w14:paraId="59D04A7A" w14:textId="77777777" w:rsidR="000C306C" w:rsidRDefault="000C306C" w:rsidP="000C306C">
      <w:pPr>
        <w:spacing w:after="0" w:line="240" w:lineRule="auto"/>
      </w:pPr>
    </w:p>
    <w:p w14:paraId="26C61A91" w14:textId="77777777" w:rsidR="000C306C" w:rsidRDefault="000C306C" w:rsidP="000C306C">
      <w:pPr>
        <w:spacing w:after="0" w:line="240" w:lineRule="auto"/>
      </w:pPr>
      <w:r w:rsidRPr="004B7D1F">
        <w:t>The procurement process is described in the cover letter</w:t>
      </w:r>
      <w:r>
        <w:t xml:space="preserve"> for ARTES AGILE.</w:t>
      </w:r>
    </w:p>
    <w:p w14:paraId="18F5E3E7" w14:textId="77777777" w:rsidR="000C306C" w:rsidRDefault="000C306C" w:rsidP="000C306C">
      <w:pPr>
        <w:spacing w:after="0" w:line="240" w:lineRule="auto"/>
      </w:pPr>
      <w:r w:rsidRPr="004B7D1F">
        <w:t xml:space="preserve"> (</w:t>
      </w:r>
      <w:hyperlink r:id="rId8" w:history="1">
        <w:r w:rsidRPr="002B42D3">
          <w:rPr>
            <w:rStyle w:val="Hyperlink"/>
          </w:rPr>
          <w:t>https://artes.esa.int/documents</w:t>
        </w:r>
      </w:hyperlink>
      <w:r w:rsidRPr="004B7D1F">
        <w:t>).</w:t>
      </w:r>
    </w:p>
    <w:p w14:paraId="2A87FFF6" w14:textId="77777777" w:rsidR="00305677" w:rsidRDefault="00305677" w:rsidP="00305677">
      <w:pPr>
        <w:spacing w:after="0" w:line="240" w:lineRule="auto"/>
        <w:rPr>
          <w:b/>
        </w:rPr>
      </w:pPr>
    </w:p>
    <w:p w14:paraId="3E734500" w14:textId="77777777" w:rsidR="00305677" w:rsidRPr="00EE446C" w:rsidRDefault="00305677" w:rsidP="00305677">
      <w:pPr>
        <w:spacing w:after="0" w:line="240" w:lineRule="auto"/>
        <w:rPr>
          <w:b/>
        </w:rPr>
      </w:pPr>
      <w:r w:rsidRPr="00EE446C">
        <w:rPr>
          <w:b/>
        </w:rPr>
        <w:t>N</w:t>
      </w:r>
      <w:r>
        <w:rPr>
          <w:b/>
        </w:rPr>
        <w:t>OTES</w:t>
      </w:r>
      <w:r w:rsidRPr="00EE446C">
        <w:rPr>
          <w:b/>
        </w:rPr>
        <w:t>:</w:t>
      </w:r>
    </w:p>
    <w:p w14:paraId="672AF986" w14:textId="77777777" w:rsidR="00305677" w:rsidRPr="005D1A18" w:rsidRDefault="00305677" w:rsidP="00305677">
      <w:pPr>
        <w:tabs>
          <w:tab w:val="left" w:pos="426"/>
        </w:tabs>
        <w:spacing w:after="0" w:line="240" w:lineRule="auto"/>
        <w:rPr>
          <w:sz w:val="11"/>
          <w:szCs w:val="16"/>
        </w:rPr>
      </w:pPr>
    </w:p>
    <w:p w14:paraId="76B3726D" w14:textId="77777777" w:rsidR="00305677" w:rsidRDefault="00305677" w:rsidP="00305677">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5D39BD40" w14:textId="77777777" w:rsidR="00305677" w:rsidRPr="005D1A18" w:rsidRDefault="00305677" w:rsidP="0030567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0B1E319F" w14:textId="77777777" w:rsidR="00305677" w:rsidRDefault="00305677" w:rsidP="0030567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20624D6C" w14:textId="77777777" w:rsidR="00305677" w:rsidRPr="005D1A18" w:rsidRDefault="00305677" w:rsidP="00305677">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4DFEB17F" w14:textId="435A5C30" w:rsidR="00E2586D" w:rsidRDefault="00E2586D">
      <w:pPr>
        <w:spacing w:before="0" w:after="0" w:line="240" w:lineRule="auto"/>
        <w:jc w:val="left"/>
      </w:pPr>
    </w:p>
    <w:p w14:paraId="68F82283" w14:textId="67FA87B4" w:rsidR="002B42FB" w:rsidRDefault="008A495D" w:rsidP="00C42899">
      <w:pPr>
        <w:spacing w:before="0" w:after="0" w:line="240" w:lineRule="auto"/>
        <w:jc w:val="left"/>
        <w:rPr>
          <w:b/>
        </w:rPr>
      </w:pPr>
      <w:bookmarkStart w:id="0" w:name="_Toc431821192"/>
      <w:bookmarkStart w:id="1" w:name="_Toc432076422"/>
      <w:r>
        <w:rPr>
          <w:b/>
        </w:rPr>
        <w:br w:type="page"/>
      </w:r>
      <w:r w:rsidR="002B42FB">
        <w:rPr>
          <w:b/>
        </w:rPr>
        <w:lastRenderedPageBreak/>
        <w:t xml:space="preserve">Table of </w:t>
      </w:r>
      <w:r w:rsidR="00AA487B">
        <w:rPr>
          <w:b/>
        </w:rPr>
        <w:t>C</w:t>
      </w:r>
      <w:r w:rsidR="002B42FB">
        <w:rPr>
          <w:b/>
        </w:rPr>
        <w:t>ontents</w:t>
      </w:r>
    </w:p>
    <w:p w14:paraId="4CCFA336" w14:textId="63740EDC" w:rsidR="0020365C"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88226647" w:history="1">
        <w:r w:rsidR="0020365C" w:rsidRPr="00E87430">
          <w:rPr>
            <w:rStyle w:val="Hyperlink"/>
            <w:noProof/>
          </w:rPr>
          <w:t>1</w:t>
        </w:r>
        <w:r w:rsidR="0020365C">
          <w:rPr>
            <w:rFonts w:asciiTheme="minorHAnsi" w:eastAsiaTheme="minorEastAsia" w:hAnsiTheme="minorHAnsi" w:cstheme="minorBidi"/>
            <w:b w:val="0"/>
            <w:bCs w:val="0"/>
            <w:caps w:val="0"/>
            <w:noProof/>
            <w:lang w:eastAsia="en-GB"/>
          </w:rPr>
          <w:tab/>
        </w:r>
        <w:r w:rsidR="0020365C" w:rsidRPr="00E87430">
          <w:rPr>
            <w:rStyle w:val="Hyperlink"/>
            <w:noProof/>
          </w:rPr>
          <w:t>Company Background</w:t>
        </w:r>
        <w:r w:rsidR="0020365C">
          <w:rPr>
            <w:noProof/>
            <w:webHidden/>
          </w:rPr>
          <w:tab/>
        </w:r>
        <w:r w:rsidR="0020365C">
          <w:rPr>
            <w:noProof/>
            <w:webHidden/>
          </w:rPr>
          <w:fldChar w:fldCharType="begin"/>
        </w:r>
        <w:r w:rsidR="0020365C">
          <w:rPr>
            <w:noProof/>
            <w:webHidden/>
          </w:rPr>
          <w:instrText xml:space="preserve"> PAGEREF _Toc88226647 \h </w:instrText>
        </w:r>
        <w:r w:rsidR="0020365C">
          <w:rPr>
            <w:noProof/>
            <w:webHidden/>
          </w:rPr>
        </w:r>
        <w:r w:rsidR="0020365C">
          <w:rPr>
            <w:noProof/>
            <w:webHidden/>
          </w:rPr>
          <w:fldChar w:fldCharType="separate"/>
        </w:r>
        <w:r w:rsidR="0020365C">
          <w:rPr>
            <w:noProof/>
            <w:webHidden/>
          </w:rPr>
          <w:t>3</w:t>
        </w:r>
        <w:r w:rsidR="0020365C">
          <w:rPr>
            <w:noProof/>
            <w:webHidden/>
          </w:rPr>
          <w:fldChar w:fldCharType="end"/>
        </w:r>
      </w:hyperlink>
    </w:p>
    <w:p w14:paraId="54B53724" w14:textId="3A41FA7A" w:rsidR="0020365C" w:rsidRDefault="004B4829">
      <w:pPr>
        <w:pStyle w:val="TOC1"/>
        <w:rPr>
          <w:rFonts w:asciiTheme="minorHAnsi" w:eastAsiaTheme="minorEastAsia" w:hAnsiTheme="minorHAnsi" w:cstheme="minorBidi"/>
          <w:b w:val="0"/>
          <w:bCs w:val="0"/>
          <w:caps w:val="0"/>
          <w:noProof/>
          <w:lang w:eastAsia="en-GB"/>
        </w:rPr>
      </w:pPr>
      <w:hyperlink w:anchor="_Toc88226648" w:history="1">
        <w:r w:rsidR="0020365C" w:rsidRPr="00E87430">
          <w:rPr>
            <w:rStyle w:val="Hyperlink"/>
            <w:noProof/>
          </w:rPr>
          <w:t>2</w:t>
        </w:r>
        <w:r w:rsidR="0020365C">
          <w:rPr>
            <w:rFonts w:asciiTheme="minorHAnsi" w:eastAsiaTheme="minorEastAsia" w:hAnsiTheme="minorHAnsi" w:cstheme="minorBidi"/>
            <w:b w:val="0"/>
            <w:bCs w:val="0"/>
            <w:caps w:val="0"/>
            <w:noProof/>
            <w:lang w:eastAsia="en-GB"/>
          </w:rPr>
          <w:tab/>
        </w:r>
        <w:r w:rsidR="0020365C" w:rsidRPr="00E87430">
          <w:rPr>
            <w:rStyle w:val="Hyperlink"/>
            <w:noProof/>
          </w:rPr>
          <w:t>Entity Capabilities</w:t>
        </w:r>
        <w:r w:rsidR="0020365C">
          <w:rPr>
            <w:noProof/>
            <w:webHidden/>
          </w:rPr>
          <w:tab/>
        </w:r>
        <w:r w:rsidR="0020365C">
          <w:rPr>
            <w:noProof/>
            <w:webHidden/>
          </w:rPr>
          <w:fldChar w:fldCharType="begin"/>
        </w:r>
        <w:r w:rsidR="0020365C">
          <w:rPr>
            <w:noProof/>
            <w:webHidden/>
          </w:rPr>
          <w:instrText xml:space="preserve"> PAGEREF _Toc88226648 \h </w:instrText>
        </w:r>
        <w:r w:rsidR="0020365C">
          <w:rPr>
            <w:noProof/>
            <w:webHidden/>
          </w:rPr>
        </w:r>
        <w:r w:rsidR="0020365C">
          <w:rPr>
            <w:noProof/>
            <w:webHidden/>
          </w:rPr>
          <w:fldChar w:fldCharType="separate"/>
        </w:r>
        <w:r w:rsidR="0020365C">
          <w:rPr>
            <w:noProof/>
            <w:webHidden/>
          </w:rPr>
          <w:t>3</w:t>
        </w:r>
        <w:r w:rsidR="0020365C">
          <w:rPr>
            <w:noProof/>
            <w:webHidden/>
          </w:rPr>
          <w:fldChar w:fldCharType="end"/>
        </w:r>
      </w:hyperlink>
    </w:p>
    <w:p w14:paraId="471148D4" w14:textId="43661E32" w:rsidR="0020365C" w:rsidRDefault="004B4829">
      <w:pPr>
        <w:pStyle w:val="TOC1"/>
        <w:rPr>
          <w:rFonts w:asciiTheme="minorHAnsi" w:eastAsiaTheme="minorEastAsia" w:hAnsiTheme="minorHAnsi" w:cstheme="minorBidi"/>
          <w:b w:val="0"/>
          <w:bCs w:val="0"/>
          <w:caps w:val="0"/>
          <w:noProof/>
          <w:lang w:eastAsia="en-GB"/>
        </w:rPr>
      </w:pPr>
      <w:hyperlink w:anchor="_Toc88226649" w:history="1">
        <w:r w:rsidR="0020365C" w:rsidRPr="00E87430">
          <w:rPr>
            <w:rStyle w:val="Hyperlink"/>
            <w:noProof/>
          </w:rPr>
          <w:t>3</w:t>
        </w:r>
        <w:r w:rsidR="0020365C">
          <w:rPr>
            <w:rFonts w:asciiTheme="minorHAnsi" w:eastAsiaTheme="minorEastAsia" w:hAnsiTheme="minorHAnsi" w:cstheme="minorBidi"/>
            <w:b w:val="0"/>
            <w:bCs w:val="0"/>
            <w:caps w:val="0"/>
            <w:noProof/>
            <w:lang w:eastAsia="en-GB"/>
          </w:rPr>
          <w:tab/>
        </w:r>
        <w:r w:rsidR="0020365C" w:rsidRPr="00E87430">
          <w:rPr>
            <w:rStyle w:val="Hyperlink"/>
            <w:noProof/>
          </w:rPr>
          <w:t>Relevant Experience of the Entity / Entities</w:t>
        </w:r>
        <w:r w:rsidR="0020365C">
          <w:rPr>
            <w:noProof/>
            <w:webHidden/>
          </w:rPr>
          <w:tab/>
        </w:r>
        <w:r w:rsidR="0020365C">
          <w:rPr>
            <w:noProof/>
            <w:webHidden/>
          </w:rPr>
          <w:fldChar w:fldCharType="begin"/>
        </w:r>
        <w:r w:rsidR="0020365C">
          <w:rPr>
            <w:noProof/>
            <w:webHidden/>
          </w:rPr>
          <w:instrText xml:space="preserve"> PAGEREF _Toc88226649 \h </w:instrText>
        </w:r>
        <w:r w:rsidR="0020365C">
          <w:rPr>
            <w:noProof/>
            <w:webHidden/>
          </w:rPr>
        </w:r>
        <w:r w:rsidR="0020365C">
          <w:rPr>
            <w:noProof/>
            <w:webHidden/>
          </w:rPr>
          <w:fldChar w:fldCharType="separate"/>
        </w:r>
        <w:r w:rsidR="0020365C">
          <w:rPr>
            <w:noProof/>
            <w:webHidden/>
          </w:rPr>
          <w:t>3</w:t>
        </w:r>
        <w:r w:rsidR="0020365C">
          <w:rPr>
            <w:noProof/>
            <w:webHidden/>
          </w:rPr>
          <w:fldChar w:fldCharType="end"/>
        </w:r>
      </w:hyperlink>
    </w:p>
    <w:p w14:paraId="7D23C44E" w14:textId="726DC9EC" w:rsidR="0020365C" w:rsidRDefault="004B4829">
      <w:pPr>
        <w:pStyle w:val="TOC1"/>
        <w:rPr>
          <w:rFonts w:asciiTheme="minorHAnsi" w:eastAsiaTheme="minorEastAsia" w:hAnsiTheme="minorHAnsi" w:cstheme="minorBidi"/>
          <w:b w:val="0"/>
          <w:bCs w:val="0"/>
          <w:caps w:val="0"/>
          <w:noProof/>
          <w:lang w:eastAsia="en-GB"/>
        </w:rPr>
      </w:pPr>
      <w:hyperlink w:anchor="_Toc88226650" w:history="1">
        <w:r w:rsidR="0020365C" w:rsidRPr="00E87430">
          <w:rPr>
            <w:rStyle w:val="Hyperlink"/>
            <w:noProof/>
          </w:rPr>
          <w:t>4</w:t>
        </w:r>
        <w:r w:rsidR="0020365C">
          <w:rPr>
            <w:rFonts w:asciiTheme="minorHAnsi" w:eastAsiaTheme="minorEastAsia" w:hAnsiTheme="minorHAnsi" w:cstheme="minorBidi"/>
            <w:b w:val="0"/>
            <w:bCs w:val="0"/>
            <w:caps w:val="0"/>
            <w:noProof/>
            <w:lang w:eastAsia="en-GB"/>
          </w:rPr>
          <w:tab/>
        </w:r>
        <w:r w:rsidR="0020365C" w:rsidRPr="00E87430">
          <w:rPr>
            <w:rStyle w:val="Hyperlink"/>
            <w:noProof/>
          </w:rPr>
          <w:t>Relevant Development Activities</w:t>
        </w:r>
        <w:r w:rsidR="0020365C">
          <w:rPr>
            <w:noProof/>
            <w:webHidden/>
          </w:rPr>
          <w:tab/>
        </w:r>
        <w:r w:rsidR="0020365C">
          <w:rPr>
            <w:noProof/>
            <w:webHidden/>
          </w:rPr>
          <w:fldChar w:fldCharType="begin"/>
        </w:r>
        <w:r w:rsidR="0020365C">
          <w:rPr>
            <w:noProof/>
            <w:webHidden/>
          </w:rPr>
          <w:instrText xml:space="preserve"> PAGEREF _Toc88226650 \h </w:instrText>
        </w:r>
        <w:r w:rsidR="0020365C">
          <w:rPr>
            <w:noProof/>
            <w:webHidden/>
          </w:rPr>
        </w:r>
        <w:r w:rsidR="0020365C">
          <w:rPr>
            <w:noProof/>
            <w:webHidden/>
          </w:rPr>
          <w:fldChar w:fldCharType="separate"/>
        </w:r>
        <w:r w:rsidR="0020365C">
          <w:rPr>
            <w:noProof/>
            <w:webHidden/>
          </w:rPr>
          <w:t>3</w:t>
        </w:r>
        <w:r w:rsidR="0020365C">
          <w:rPr>
            <w:noProof/>
            <w:webHidden/>
          </w:rPr>
          <w:fldChar w:fldCharType="end"/>
        </w:r>
      </w:hyperlink>
    </w:p>
    <w:p w14:paraId="602ED5A0" w14:textId="6649C0C2" w:rsidR="0020365C" w:rsidRDefault="004B4829">
      <w:pPr>
        <w:pStyle w:val="TOC1"/>
        <w:rPr>
          <w:rFonts w:asciiTheme="minorHAnsi" w:eastAsiaTheme="minorEastAsia" w:hAnsiTheme="minorHAnsi" w:cstheme="minorBidi"/>
          <w:b w:val="0"/>
          <w:bCs w:val="0"/>
          <w:caps w:val="0"/>
          <w:noProof/>
          <w:lang w:eastAsia="en-GB"/>
        </w:rPr>
      </w:pPr>
      <w:hyperlink w:anchor="_Toc88226651" w:history="1">
        <w:r w:rsidR="0020365C" w:rsidRPr="00E87430">
          <w:rPr>
            <w:rStyle w:val="Hyperlink"/>
            <w:noProof/>
          </w:rPr>
          <w:t>5</w:t>
        </w:r>
        <w:r w:rsidR="0020365C">
          <w:rPr>
            <w:rFonts w:asciiTheme="minorHAnsi" w:eastAsiaTheme="minorEastAsia" w:hAnsiTheme="minorHAnsi" w:cstheme="minorBidi"/>
            <w:b w:val="0"/>
            <w:bCs w:val="0"/>
            <w:caps w:val="0"/>
            <w:noProof/>
            <w:lang w:eastAsia="en-GB"/>
          </w:rPr>
          <w:tab/>
        </w:r>
        <w:r w:rsidR="0020365C" w:rsidRPr="00E87430">
          <w:rPr>
            <w:rStyle w:val="Hyperlink"/>
            <w:noProof/>
          </w:rPr>
          <w:t>Project Team and Structure of Project Organisation</w:t>
        </w:r>
        <w:r w:rsidR="0020365C">
          <w:rPr>
            <w:noProof/>
            <w:webHidden/>
          </w:rPr>
          <w:tab/>
        </w:r>
        <w:r w:rsidR="0020365C">
          <w:rPr>
            <w:noProof/>
            <w:webHidden/>
          </w:rPr>
          <w:fldChar w:fldCharType="begin"/>
        </w:r>
        <w:r w:rsidR="0020365C">
          <w:rPr>
            <w:noProof/>
            <w:webHidden/>
          </w:rPr>
          <w:instrText xml:space="preserve"> PAGEREF _Toc88226651 \h </w:instrText>
        </w:r>
        <w:r w:rsidR="0020365C">
          <w:rPr>
            <w:noProof/>
            <w:webHidden/>
          </w:rPr>
        </w:r>
        <w:r w:rsidR="0020365C">
          <w:rPr>
            <w:noProof/>
            <w:webHidden/>
          </w:rPr>
          <w:fldChar w:fldCharType="separate"/>
        </w:r>
        <w:r w:rsidR="0020365C">
          <w:rPr>
            <w:noProof/>
            <w:webHidden/>
          </w:rPr>
          <w:t>4</w:t>
        </w:r>
        <w:r w:rsidR="0020365C">
          <w:rPr>
            <w:noProof/>
            <w:webHidden/>
          </w:rPr>
          <w:fldChar w:fldCharType="end"/>
        </w:r>
      </w:hyperlink>
    </w:p>
    <w:p w14:paraId="7FC64D89" w14:textId="59ED98CD" w:rsidR="0020365C" w:rsidRDefault="004B4829">
      <w:pPr>
        <w:pStyle w:val="TOC1"/>
        <w:rPr>
          <w:rFonts w:asciiTheme="minorHAnsi" w:eastAsiaTheme="minorEastAsia" w:hAnsiTheme="minorHAnsi" w:cstheme="minorBidi"/>
          <w:b w:val="0"/>
          <w:bCs w:val="0"/>
          <w:caps w:val="0"/>
          <w:noProof/>
          <w:lang w:eastAsia="en-GB"/>
        </w:rPr>
      </w:pPr>
      <w:hyperlink w:anchor="_Toc88226652" w:history="1">
        <w:r w:rsidR="0020365C" w:rsidRPr="00E87430">
          <w:rPr>
            <w:rStyle w:val="Hyperlink"/>
            <w:noProof/>
            <w:lang w:eastAsia="en-GB"/>
          </w:rPr>
          <w:t>6</w:t>
        </w:r>
        <w:r w:rsidR="0020365C">
          <w:rPr>
            <w:rFonts w:asciiTheme="minorHAnsi" w:eastAsiaTheme="minorEastAsia" w:hAnsiTheme="minorHAnsi" w:cstheme="minorBidi"/>
            <w:b w:val="0"/>
            <w:bCs w:val="0"/>
            <w:caps w:val="0"/>
            <w:noProof/>
            <w:lang w:eastAsia="en-GB"/>
          </w:rPr>
          <w:tab/>
        </w:r>
        <w:r w:rsidR="0020365C" w:rsidRPr="00E87430">
          <w:rPr>
            <w:rStyle w:val="Hyperlink"/>
            <w:noProof/>
            <w:lang w:eastAsia="en-GB"/>
          </w:rPr>
          <w:t>Project Manager</w:t>
        </w:r>
        <w:r w:rsidR="0020365C">
          <w:rPr>
            <w:noProof/>
            <w:webHidden/>
          </w:rPr>
          <w:tab/>
        </w:r>
        <w:r w:rsidR="0020365C">
          <w:rPr>
            <w:noProof/>
            <w:webHidden/>
          </w:rPr>
          <w:fldChar w:fldCharType="begin"/>
        </w:r>
        <w:r w:rsidR="0020365C">
          <w:rPr>
            <w:noProof/>
            <w:webHidden/>
          </w:rPr>
          <w:instrText xml:space="preserve"> PAGEREF _Toc88226652 \h </w:instrText>
        </w:r>
        <w:r w:rsidR="0020365C">
          <w:rPr>
            <w:noProof/>
            <w:webHidden/>
          </w:rPr>
        </w:r>
        <w:r w:rsidR="0020365C">
          <w:rPr>
            <w:noProof/>
            <w:webHidden/>
          </w:rPr>
          <w:fldChar w:fldCharType="separate"/>
        </w:r>
        <w:r w:rsidR="0020365C">
          <w:rPr>
            <w:noProof/>
            <w:webHidden/>
          </w:rPr>
          <w:t>4</w:t>
        </w:r>
        <w:r w:rsidR="0020365C">
          <w:rPr>
            <w:noProof/>
            <w:webHidden/>
          </w:rPr>
          <w:fldChar w:fldCharType="end"/>
        </w:r>
      </w:hyperlink>
    </w:p>
    <w:p w14:paraId="75998EFB" w14:textId="5BAEAAFF" w:rsidR="0020365C" w:rsidRDefault="004B4829">
      <w:pPr>
        <w:pStyle w:val="TOC1"/>
        <w:rPr>
          <w:rFonts w:asciiTheme="minorHAnsi" w:eastAsiaTheme="minorEastAsia" w:hAnsiTheme="minorHAnsi" w:cstheme="minorBidi"/>
          <w:b w:val="0"/>
          <w:bCs w:val="0"/>
          <w:caps w:val="0"/>
          <w:noProof/>
          <w:lang w:eastAsia="en-GB"/>
        </w:rPr>
      </w:pPr>
      <w:hyperlink w:anchor="_Toc88226653" w:history="1">
        <w:r w:rsidR="0020365C" w:rsidRPr="00E87430">
          <w:rPr>
            <w:rStyle w:val="Hyperlink"/>
            <w:noProof/>
            <w:lang w:eastAsia="en-GB"/>
          </w:rPr>
          <w:t>7</w:t>
        </w:r>
        <w:r w:rsidR="0020365C">
          <w:rPr>
            <w:rFonts w:asciiTheme="minorHAnsi" w:eastAsiaTheme="minorEastAsia" w:hAnsiTheme="minorHAnsi" w:cstheme="minorBidi"/>
            <w:b w:val="0"/>
            <w:bCs w:val="0"/>
            <w:caps w:val="0"/>
            <w:noProof/>
            <w:lang w:eastAsia="en-GB"/>
          </w:rPr>
          <w:tab/>
        </w:r>
        <w:r w:rsidR="0020365C" w:rsidRPr="00E87430">
          <w:rPr>
            <w:rStyle w:val="Hyperlink"/>
            <w:noProof/>
            <w:lang w:eastAsia="en-GB"/>
          </w:rPr>
          <w:t>Key Personnel and Their Roles</w:t>
        </w:r>
        <w:r w:rsidR="0020365C">
          <w:rPr>
            <w:noProof/>
            <w:webHidden/>
          </w:rPr>
          <w:tab/>
        </w:r>
        <w:r w:rsidR="0020365C">
          <w:rPr>
            <w:noProof/>
            <w:webHidden/>
          </w:rPr>
          <w:fldChar w:fldCharType="begin"/>
        </w:r>
        <w:r w:rsidR="0020365C">
          <w:rPr>
            <w:noProof/>
            <w:webHidden/>
          </w:rPr>
          <w:instrText xml:space="preserve"> PAGEREF _Toc88226653 \h </w:instrText>
        </w:r>
        <w:r w:rsidR="0020365C">
          <w:rPr>
            <w:noProof/>
            <w:webHidden/>
          </w:rPr>
        </w:r>
        <w:r w:rsidR="0020365C">
          <w:rPr>
            <w:noProof/>
            <w:webHidden/>
          </w:rPr>
          <w:fldChar w:fldCharType="separate"/>
        </w:r>
        <w:r w:rsidR="0020365C">
          <w:rPr>
            <w:noProof/>
            <w:webHidden/>
          </w:rPr>
          <w:t>5</w:t>
        </w:r>
        <w:r w:rsidR="0020365C">
          <w:rPr>
            <w:noProof/>
            <w:webHidden/>
          </w:rPr>
          <w:fldChar w:fldCharType="end"/>
        </w:r>
      </w:hyperlink>
    </w:p>
    <w:p w14:paraId="1F0F2A19" w14:textId="115113CB" w:rsidR="0020365C" w:rsidRDefault="004B4829">
      <w:pPr>
        <w:pStyle w:val="TOC1"/>
        <w:rPr>
          <w:rFonts w:asciiTheme="minorHAnsi" w:eastAsiaTheme="minorEastAsia" w:hAnsiTheme="minorHAnsi" w:cstheme="minorBidi"/>
          <w:b w:val="0"/>
          <w:bCs w:val="0"/>
          <w:caps w:val="0"/>
          <w:noProof/>
          <w:lang w:eastAsia="en-GB"/>
        </w:rPr>
      </w:pPr>
      <w:hyperlink w:anchor="_Toc88226654" w:history="1">
        <w:r w:rsidR="0020365C" w:rsidRPr="00E87430">
          <w:rPr>
            <w:rStyle w:val="Hyperlink"/>
            <w:noProof/>
          </w:rPr>
          <w:t>8</w:t>
        </w:r>
        <w:r w:rsidR="0020365C">
          <w:rPr>
            <w:rFonts w:asciiTheme="minorHAnsi" w:eastAsiaTheme="minorEastAsia" w:hAnsiTheme="minorHAnsi" w:cstheme="minorBidi"/>
            <w:b w:val="0"/>
            <w:bCs w:val="0"/>
            <w:caps w:val="0"/>
            <w:noProof/>
            <w:lang w:eastAsia="en-GB"/>
          </w:rPr>
          <w:tab/>
        </w:r>
        <w:r w:rsidR="0020365C" w:rsidRPr="00E87430">
          <w:rPr>
            <w:rStyle w:val="Hyperlink"/>
            <w:noProof/>
          </w:rPr>
          <w:t>Qualifications and Experience</w:t>
        </w:r>
        <w:r w:rsidR="0020365C">
          <w:rPr>
            <w:noProof/>
            <w:webHidden/>
          </w:rPr>
          <w:tab/>
        </w:r>
        <w:r w:rsidR="0020365C">
          <w:rPr>
            <w:noProof/>
            <w:webHidden/>
          </w:rPr>
          <w:fldChar w:fldCharType="begin"/>
        </w:r>
        <w:r w:rsidR="0020365C">
          <w:rPr>
            <w:noProof/>
            <w:webHidden/>
          </w:rPr>
          <w:instrText xml:space="preserve"> PAGEREF _Toc88226654 \h </w:instrText>
        </w:r>
        <w:r w:rsidR="0020365C">
          <w:rPr>
            <w:noProof/>
            <w:webHidden/>
          </w:rPr>
        </w:r>
        <w:r w:rsidR="0020365C">
          <w:rPr>
            <w:noProof/>
            <w:webHidden/>
          </w:rPr>
          <w:fldChar w:fldCharType="separate"/>
        </w:r>
        <w:r w:rsidR="0020365C">
          <w:rPr>
            <w:noProof/>
            <w:webHidden/>
          </w:rPr>
          <w:t>5</w:t>
        </w:r>
        <w:r w:rsidR="0020365C">
          <w:rPr>
            <w:noProof/>
            <w:webHidden/>
          </w:rPr>
          <w:fldChar w:fldCharType="end"/>
        </w:r>
      </w:hyperlink>
    </w:p>
    <w:p w14:paraId="23CEBEC0" w14:textId="1579F21C" w:rsidR="0020365C" w:rsidRDefault="004B4829">
      <w:pPr>
        <w:pStyle w:val="TOC1"/>
        <w:rPr>
          <w:rFonts w:asciiTheme="minorHAnsi" w:eastAsiaTheme="minorEastAsia" w:hAnsiTheme="minorHAnsi" w:cstheme="minorBidi"/>
          <w:b w:val="0"/>
          <w:bCs w:val="0"/>
          <w:caps w:val="0"/>
          <w:noProof/>
          <w:lang w:eastAsia="en-GB"/>
        </w:rPr>
      </w:pPr>
      <w:hyperlink w:anchor="_Toc88226655" w:history="1">
        <w:r w:rsidR="0020365C" w:rsidRPr="00E87430">
          <w:rPr>
            <w:rStyle w:val="Hyperlink"/>
            <w:noProof/>
          </w:rPr>
          <w:t>9</w:t>
        </w:r>
        <w:r w:rsidR="0020365C">
          <w:rPr>
            <w:rFonts w:asciiTheme="minorHAnsi" w:eastAsiaTheme="minorEastAsia" w:hAnsiTheme="minorHAnsi" w:cstheme="minorBidi"/>
            <w:b w:val="0"/>
            <w:bCs w:val="0"/>
            <w:caps w:val="0"/>
            <w:noProof/>
            <w:lang w:eastAsia="en-GB"/>
          </w:rPr>
          <w:tab/>
        </w:r>
        <w:r w:rsidR="0020365C" w:rsidRPr="00E87430">
          <w:rPr>
            <w:rStyle w:val="Hyperlink"/>
            <w:noProof/>
          </w:rPr>
          <w:t>Time Allocation to the Project</w:t>
        </w:r>
        <w:r w:rsidR="0020365C">
          <w:rPr>
            <w:noProof/>
            <w:webHidden/>
          </w:rPr>
          <w:tab/>
        </w:r>
        <w:r w:rsidR="0020365C">
          <w:rPr>
            <w:noProof/>
            <w:webHidden/>
          </w:rPr>
          <w:fldChar w:fldCharType="begin"/>
        </w:r>
        <w:r w:rsidR="0020365C">
          <w:rPr>
            <w:noProof/>
            <w:webHidden/>
          </w:rPr>
          <w:instrText xml:space="preserve"> PAGEREF _Toc88226655 \h </w:instrText>
        </w:r>
        <w:r w:rsidR="0020365C">
          <w:rPr>
            <w:noProof/>
            <w:webHidden/>
          </w:rPr>
        </w:r>
        <w:r w:rsidR="0020365C">
          <w:rPr>
            <w:noProof/>
            <w:webHidden/>
          </w:rPr>
          <w:fldChar w:fldCharType="separate"/>
        </w:r>
        <w:r w:rsidR="0020365C">
          <w:rPr>
            <w:noProof/>
            <w:webHidden/>
          </w:rPr>
          <w:t>5</w:t>
        </w:r>
        <w:r w:rsidR="0020365C">
          <w:rPr>
            <w:noProof/>
            <w:webHidden/>
          </w:rPr>
          <w:fldChar w:fldCharType="end"/>
        </w:r>
      </w:hyperlink>
    </w:p>
    <w:p w14:paraId="4D789208" w14:textId="362A27B9" w:rsidR="0020365C" w:rsidRDefault="004B4829">
      <w:pPr>
        <w:pStyle w:val="TOC1"/>
        <w:rPr>
          <w:rFonts w:asciiTheme="minorHAnsi" w:eastAsiaTheme="minorEastAsia" w:hAnsiTheme="minorHAnsi" w:cstheme="minorBidi"/>
          <w:b w:val="0"/>
          <w:bCs w:val="0"/>
          <w:caps w:val="0"/>
          <w:noProof/>
          <w:lang w:eastAsia="en-GB"/>
        </w:rPr>
      </w:pPr>
      <w:hyperlink w:anchor="_Toc88226656" w:history="1">
        <w:r w:rsidR="0020365C" w:rsidRPr="00E87430">
          <w:rPr>
            <w:rStyle w:val="Hyperlink"/>
            <w:noProof/>
          </w:rPr>
          <w:t>10</w:t>
        </w:r>
        <w:r w:rsidR="0020365C">
          <w:rPr>
            <w:rFonts w:asciiTheme="minorHAnsi" w:eastAsiaTheme="minorEastAsia" w:hAnsiTheme="minorHAnsi" w:cstheme="minorBidi"/>
            <w:b w:val="0"/>
            <w:bCs w:val="0"/>
            <w:caps w:val="0"/>
            <w:noProof/>
            <w:lang w:eastAsia="en-GB"/>
          </w:rPr>
          <w:tab/>
        </w:r>
        <w:r w:rsidR="0020365C" w:rsidRPr="00E87430">
          <w:rPr>
            <w:rStyle w:val="Hyperlink"/>
            <w:noProof/>
          </w:rPr>
          <w:t>Facilities to be used for the Work Proposed</w:t>
        </w:r>
        <w:r w:rsidR="0020365C">
          <w:rPr>
            <w:noProof/>
            <w:webHidden/>
          </w:rPr>
          <w:tab/>
        </w:r>
        <w:r w:rsidR="0020365C">
          <w:rPr>
            <w:noProof/>
            <w:webHidden/>
          </w:rPr>
          <w:fldChar w:fldCharType="begin"/>
        </w:r>
        <w:r w:rsidR="0020365C">
          <w:rPr>
            <w:noProof/>
            <w:webHidden/>
          </w:rPr>
          <w:instrText xml:space="preserve"> PAGEREF _Toc88226656 \h </w:instrText>
        </w:r>
        <w:r w:rsidR="0020365C">
          <w:rPr>
            <w:noProof/>
            <w:webHidden/>
          </w:rPr>
        </w:r>
        <w:r w:rsidR="0020365C">
          <w:rPr>
            <w:noProof/>
            <w:webHidden/>
          </w:rPr>
          <w:fldChar w:fldCharType="separate"/>
        </w:r>
        <w:r w:rsidR="0020365C">
          <w:rPr>
            <w:noProof/>
            <w:webHidden/>
          </w:rPr>
          <w:t>6</w:t>
        </w:r>
        <w:r w:rsidR="0020365C">
          <w:rPr>
            <w:noProof/>
            <w:webHidden/>
          </w:rPr>
          <w:fldChar w:fldCharType="end"/>
        </w:r>
      </w:hyperlink>
    </w:p>
    <w:p w14:paraId="25872549" w14:textId="05CE55F9" w:rsidR="0020365C" w:rsidRDefault="004B4829">
      <w:pPr>
        <w:pStyle w:val="TOC1"/>
        <w:rPr>
          <w:rFonts w:asciiTheme="minorHAnsi" w:eastAsiaTheme="minorEastAsia" w:hAnsiTheme="minorHAnsi" w:cstheme="minorBidi"/>
          <w:b w:val="0"/>
          <w:bCs w:val="0"/>
          <w:caps w:val="0"/>
          <w:noProof/>
          <w:lang w:eastAsia="en-GB"/>
        </w:rPr>
      </w:pPr>
      <w:hyperlink w:anchor="_Toc88226657" w:history="1">
        <w:r w:rsidR="0020365C" w:rsidRPr="00E87430">
          <w:rPr>
            <w:rStyle w:val="Hyperlink"/>
            <w:noProof/>
          </w:rPr>
          <w:t>11</w:t>
        </w:r>
        <w:r w:rsidR="0020365C">
          <w:rPr>
            <w:rFonts w:asciiTheme="minorHAnsi" w:eastAsiaTheme="minorEastAsia" w:hAnsiTheme="minorHAnsi" w:cstheme="minorBidi"/>
            <w:b w:val="0"/>
            <w:bCs w:val="0"/>
            <w:caps w:val="0"/>
            <w:noProof/>
            <w:lang w:eastAsia="en-GB"/>
          </w:rPr>
          <w:tab/>
        </w:r>
        <w:r w:rsidR="0020365C" w:rsidRPr="00E87430">
          <w:rPr>
            <w:rStyle w:val="Hyperlink"/>
            <w:noProof/>
          </w:rPr>
          <w:t>Product Assurance Plan / Quality Plan</w:t>
        </w:r>
        <w:r w:rsidR="0020365C">
          <w:rPr>
            <w:noProof/>
            <w:webHidden/>
          </w:rPr>
          <w:tab/>
        </w:r>
        <w:r w:rsidR="0020365C">
          <w:rPr>
            <w:noProof/>
            <w:webHidden/>
          </w:rPr>
          <w:fldChar w:fldCharType="begin"/>
        </w:r>
        <w:r w:rsidR="0020365C">
          <w:rPr>
            <w:noProof/>
            <w:webHidden/>
          </w:rPr>
          <w:instrText xml:space="preserve"> PAGEREF _Toc88226657 \h </w:instrText>
        </w:r>
        <w:r w:rsidR="0020365C">
          <w:rPr>
            <w:noProof/>
            <w:webHidden/>
          </w:rPr>
        </w:r>
        <w:r w:rsidR="0020365C">
          <w:rPr>
            <w:noProof/>
            <w:webHidden/>
          </w:rPr>
          <w:fldChar w:fldCharType="separate"/>
        </w:r>
        <w:r w:rsidR="0020365C">
          <w:rPr>
            <w:noProof/>
            <w:webHidden/>
          </w:rPr>
          <w:t>6</w:t>
        </w:r>
        <w:r w:rsidR="0020365C">
          <w:rPr>
            <w:noProof/>
            <w:webHidden/>
          </w:rPr>
          <w:fldChar w:fldCharType="end"/>
        </w:r>
      </w:hyperlink>
    </w:p>
    <w:p w14:paraId="11705D3C" w14:textId="4CAE15F8" w:rsidR="00B345C9" w:rsidRPr="002A07B5" w:rsidRDefault="00296522" w:rsidP="00B345C9">
      <w:pPr>
        <w:spacing w:after="0"/>
        <w:jc w:val="left"/>
        <w:rPr>
          <w:i/>
          <w:color w:val="0070C0"/>
          <w:sz w:val="20"/>
          <w:szCs w:val="20"/>
        </w:rPr>
      </w:pPr>
      <w:r>
        <w:rPr>
          <w:b/>
        </w:rPr>
        <w:fldChar w:fldCharType="end"/>
      </w:r>
      <w:r w:rsidR="008A495D">
        <w:rPr>
          <w:b/>
        </w:rPr>
        <w:br w:type="page"/>
      </w:r>
      <w:bookmarkStart w:id="2" w:name="_Toc167125397"/>
      <w:bookmarkStart w:id="3" w:name="_Toc295843421"/>
      <w:r w:rsidR="00B345C9" w:rsidRPr="002A07B5">
        <w:rPr>
          <w:i/>
          <w:color w:val="0070C0"/>
          <w:sz w:val="20"/>
          <w:szCs w:val="20"/>
        </w:rPr>
        <w:lastRenderedPageBreak/>
        <w:t xml:space="preserve">The </w:t>
      </w:r>
      <w:r w:rsidR="00DE4B59">
        <w:rPr>
          <w:i/>
          <w:color w:val="0070C0"/>
          <w:sz w:val="20"/>
          <w:szCs w:val="20"/>
        </w:rPr>
        <w:t>Management</w:t>
      </w:r>
      <w:r w:rsidR="006E0E4E">
        <w:rPr>
          <w:i/>
          <w:color w:val="0070C0"/>
          <w:sz w:val="20"/>
          <w:szCs w:val="20"/>
        </w:rPr>
        <w:t xml:space="preserve"> Proposal</w:t>
      </w:r>
      <w:r w:rsidR="00B345C9" w:rsidRPr="002A07B5">
        <w:rPr>
          <w:i/>
          <w:color w:val="0070C0"/>
          <w:sz w:val="20"/>
          <w:szCs w:val="20"/>
        </w:rPr>
        <w:t xml:space="preserve"> shall provide the </w:t>
      </w:r>
      <w:r w:rsidR="006E0E4E">
        <w:rPr>
          <w:i/>
          <w:color w:val="0070C0"/>
          <w:sz w:val="20"/>
          <w:szCs w:val="20"/>
        </w:rPr>
        <w:t>background</w:t>
      </w:r>
      <w:r w:rsidR="00351E39">
        <w:rPr>
          <w:i/>
          <w:color w:val="0070C0"/>
          <w:sz w:val="20"/>
          <w:szCs w:val="20"/>
        </w:rPr>
        <w:t xml:space="preserve"> for the management of the</w:t>
      </w:r>
      <w:r w:rsidR="00B345C9" w:rsidRPr="002A07B5">
        <w:rPr>
          <w:i/>
          <w:color w:val="0070C0"/>
          <w:sz w:val="20"/>
          <w:szCs w:val="20"/>
        </w:rPr>
        <w:t xml:space="preserve"> proposed development activities</w:t>
      </w:r>
      <w:r w:rsidR="00351E39">
        <w:rPr>
          <w:i/>
          <w:color w:val="0070C0"/>
          <w:sz w:val="20"/>
          <w:szCs w:val="20"/>
        </w:rPr>
        <w:t xml:space="preserve">.  It shall detail the relevant capabilities and backgrounds of the prime and sub-contractors, </w:t>
      </w:r>
      <w:r w:rsidR="00C70DBC">
        <w:rPr>
          <w:i/>
          <w:color w:val="0070C0"/>
          <w:sz w:val="20"/>
          <w:szCs w:val="20"/>
        </w:rPr>
        <w:t>any relevant prior experiences</w:t>
      </w:r>
      <w:r w:rsidR="00702084">
        <w:rPr>
          <w:i/>
          <w:color w:val="0070C0"/>
          <w:sz w:val="20"/>
          <w:szCs w:val="20"/>
        </w:rPr>
        <w:t xml:space="preserve">.  </w:t>
      </w:r>
      <w:proofErr w:type="gramStart"/>
      <w:r w:rsidR="00702084">
        <w:rPr>
          <w:i/>
          <w:color w:val="0070C0"/>
          <w:sz w:val="20"/>
          <w:szCs w:val="20"/>
        </w:rPr>
        <w:t>Additionally</w:t>
      </w:r>
      <w:proofErr w:type="gramEnd"/>
      <w:r w:rsidR="00702084">
        <w:rPr>
          <w:i/>
          <w:color w:val="0070C0"/>
          <w:sz w:val="20"/>
          <w:szCs w:val="20"/>
        </w:rPr>
        <w:t xml:space="preserve"> it shall </w:t>
      </w:r>
      <w:r w:rsidR="00E225D0">
        <w:rPr>
          <w:i/>
          <w:color w:val="0070C0"/>
          <w:sz w:val="20"/>
          <w:szCs w:val="20"/>
        </w:rPr>
        <w:t xml:space="preserve">provide details of the </w:t>
      </w:r>
      <w:r w:rsidR="002B344F">
        <w:rPr>
          <w:i/>
          <w:color w:val="0070C0"/>
          <w:sz w:val="20"/>
          <w:szCs w:val="20"/>
        </w:rPr>
        <w:t xml:space="preserve">overall </w:t>
      </w:r>
      <w:r w:rsidR="00E225D0">
        <w:rPr>
          <w:i/>
          <w:color w:val="0070C0"/>
          <w:sz w:val="20"/>
          <w:szCs w:val="20"/>
        </w:rPr>
        <w:t>team</w:t>
      </w:r>
      <w:r w:rsidR="002B344F">
        <w:rPr>
          <w:i/>
          <w:color w:val="0070C0"/>
          <w:sz w:val="20"/>
          <w:szCs w:val="20"/>
        </w:rPr>
        <w:t>, the key personnel and the facilities needed</w:t>
      </w:r>
      <w:r w:rsidR="00FC355F">
        <w:rPr>
          <w:i/>
          <w:color w:val="0070C0"/>
          <w:sz w:val="20"/>
          <w:szCs w:val="20"/>
        </w:rPr>
        <w:t xml:space="preserve"> for</w:t>
      </w:r>
      <w:r w:rsidR="002B344F">
        <w:rPr>
          <w:i/>
          <w:color w:val="0070C0"/>
          <w:sz w:val="20"/>
          <w:szCs w:val="20"/>
        </w:rPr>
        <w:t xml:space="preserve"> the development.</w:t>
      </w:r>
    </w:p>
    <w:p w14:paraId="54CF98F4" w14:textId="49BD6817" w:rsidR="00B345C9" w:rsidRDefault="00B345C9" w:rsidP="00B345C9">
      <w:pPr>
        <w:spacing w:after="0"/>
        <w:rPr>
          <w:i/>
          <w:color w:val="4472C4" w:themeColor="accent1"/>
          <w:sz w:val="22"/>
        </w:rPr>
      </w:pPr>
    </w:p>
    <w:p w14:paraId="5EF253B0" w14:textId="77777777" w:rsidR="00962AA8" w:rsidRPr="002B7A29" w:rsidRDefault="00962AA8" w:rsidP="00962AA8">
      <w:pPr>
        <w:pStyle w:val="Heading1"/>
        <w:ind w:left="567" w:hanging="567"/>
      </w:pPr>
      <w:bookmarkStart w:id="4" w:name="_Toc75363483"/>
      <w:bookmarkStart w:id="5" w:name="_Toc88226647"/>
      <w:r>
        <w:t>Company Background</w:t>
      </w:r>
      <w:bookmarkEnd w:id="4"/>
      <w:bookmarkEnd w:id="5"/>
    </w:p>
    <w:p w14:paraId="11817982" w14:textId="77777777" w:rsidR="00962AA8" w:rsidRPr="002F21E6" w:rsidRDefault="00962AA8" w:rsidP="002F21E6">
      <w:pPr>
        <w:pStyle w:val="Bluesmalltext"/>
      </w:pPr>
      <w:r w:rsidRPr="002F21E6">
        <w:t>Please list the companies involved in the proposed activity, indicating the role (Prime/Sub-contractor)</w:t>
      </w:r>
    </w:p>
    <w:p w14:paraId="2F1F194A" w14:textId="5AB2BF96" w:rsidR="00962AA8" w:rsidRPr="002F21E6" w:rsidRDefault="00962AA8" w:rsidP="002F21E6">
      <w:pPr>
        <w:pStyle w:val="Bluesmalltext"/>
      </w:pPr>
      <w:r w:rsidRPr="002F21E6">
        <w:t>Please briefly describe the companies background</w:t>
      </w:r>
      <w:r w:rsidR="002F21E6">
        <w:t xml:space="preserve"> (This can be an excerpt from the </w:t>
      </w:r>
      <w:proofErr w:type="gramStart"/>
      <w:r w:rsidR="002F21E6">
        <w:t>companies</w:t>
      </w:r>
      <w:proofErr w:type="gramEnd"/>
      <w:r w:rsidR="002F21E6">
        <w:t xml:space="preserve"> webpage</w:t>
      </w:r>
      <w:r w:rsidR="004F1DF4">
        <w:t>)</w:t>
      </w:r>
    </w:p>
    <w:p w14:paraId="5719F40A" w14:textId="77777777" w:rsidR="00962AA8" w:rsidRPr="002B7A29" w:rsidRDefault="00962AA8" w:rsidP="00962AA8">
      <w:pPr>
        <w:pStyle w:val="Heading1"/>
        <w:ind w:left="567" w:hanging="567"/>
      </w:pPr>
      <w:bookmarkStart w:id="6" w:name="_Toc75357545"/>
      <w:bookmarkStart w:id="7" w:name="_Toc75357546"/>
      <w:bookmarkStart w:id="8" w:name="_Toc75357567"/>
      <w:bookmarkStart w:id="9" w:name="_Toc75357568"/>
      <w:bookmarkStart w:id="10" w:name="_Toc75357569"/>
      <w:bookmarkStart w:id="11" w:name="_Toc75357570"/>
      <w:bookmarkStart w:id="12" w:name="_Toc75357571"/>
      <w:bookmarkStart w:id="13" w:name="_Toc75357572"/>
      <w:bookmarkStart w:id="14" w:name="_Toc75357573"/>
      <w:bookmarkStart w:id="15" w:name="_Toc75357574"/>
      <w:bookmarkStart w:id="16" w:name="_Toc75363484"/>
      <w:bookmarkStart w:id="17" w:name="_Toc88226648"/>
      <w:bookmarkStart w:id="18" w:name="_Toc431821218"/>
      <w:bookmarkEnd w:id="6"/>
      <w:bookmarkEnd w:id="7"/>
      <w:bookmarkEnd w:id="8"/>
      <w:bookmarkEnd w:id="9"/>
      <w:bookmarkEnd w:id="10"/>
      <w:bookmarkEnd w:id="11"/>
      <w:bookmarkEnd w:id="12"/>
      <w:bookmarkEnd w:id="13"/>
      <w:bookmarkEnd w:id="14"/>
      <w:bookmarkEnd w:id="15"/>
      <w:r w:rsidRPr="002B7A29">
        <w:t>Entity Capabilities</w:t>
      </w:r>
      <w:bookmarkEnd w:id="16"/>
      <w:bookmarkEnd w:id="17"/>
    </w:p>
    <w:p w14:paraId="19B3FA67" w14:textId="77777777" w:rsidR="00962AA8" w:rsidRPr="002B7A29" w:rsidRDefault="00962AA8" w:rsidP="002F21E6">
      <w:pPr>
        <w:pStyle w:val="Bluesmalltext"/>
      </w:pPr>
      <w:r w:rsidRPr="002B7A29">
        <w:t>Provide the following information for each member of the project consortium</w:t>
      </w:r>
    </w:p>
    <w:p w14:paraId="289A01EF" w14:textId="77777777" w:rsidR="00962AA8" w:rsidRPr="002B7A29" w:rsidRDefault="00962AA8" w:rsidP="00962AA8">
      <w:r w:rsidRPr="002B7A29">
        <w:t xml:space="preserve">A summary presentation of </w:t>
      </w:r>
      <w:r w:rsidRPr="002B7A29">
        <w:rPr>
          <w:color w:val="FF0000"/>
        </w:rPr>
        <w:t>entity name</w:t>
      </w:r>
      <w:r w:rsidRPr="002B7A29">
        <w:t xml:space="preserve">’s capabilities, </w:t>
      </w:r>
      <w:proofErr w:type="gramStart"/>
      <w:r w:rsidRPr="002B7A29">
        <w:t>expertise</w:t>
      </w:r>
      <w:proofErr w:type="gramEnd"/>
      <w:r w:rsidRPr="002B7A29">
        <w:t xml:space="preserve"> and products in the satellite telecommunication market, and in other relevant markets, is provided in the paragraphs below. </w:t>
      </w:r>
      <w:r w:rsidRPr="002B7A29">
        <w:rPr>
          <w:color w:val="FF0000"/>
        </w:rPr>
        <w:t>……</w:t>
      </w:r>
    </w:p>
    <w:p w14:paraId="3748F05D" w14:textId="77777777" w:rsidR="00962AA8" w:rsidRPr="00962AA8" w:rsidRDefault="00962AA8" w:rsidP="00962AA8">
      <w:pPr>
        <w:pStyle w:val="Heading1"/>
        <w:ind w:left="567" w:hanging="567"/>
      </w:pPr>
      <w:bookmarkStart w:id="19" w:name="_Toc75363485"/>
      <w:bookmarkStart w:id="20" w:name="_Toc88226649"/>
      <w:r w:rsidRPr="00962AA8">
        <w:t>Relevant Experience of the Entity / Entities</w:t>
      </w:r>
      <w:bookmarkEnd w:id="18"/>
      <w:bookmarkEnd w:id="19"/>
      <w:bookmarkEnd w:id="20"/>
    </w:p>
    <w:p w14:paraId="0439DEA7" w14:textId="77777777" w:rsidR="00962AA8" w:rsidRPr="00C849B0" w:rsidRDefault="00962AA8" w:rsidP="00962AA8">
      <w:pPr>
        <w:keepNext/>
        <w:rPr>
          <w:highlight w:val="yellow"/>
        </w:rPr>
      </w:pPr>
      <w:r w:rsidRPr="00C849B0">
        <w:rPr>
          <w:highlight w:val="yellow"/>
        </w:rPr>
        <w:t xml:space="preserve">The following table summarises the specific experience of each member of the project consortium that is relevant to the work to be performed. </w:t>
      </w:r>
    </w:p>
    <w:p w14:paraId="3B1F6F5B" w14:textId="77777777" w:rsidR="00962AA8" w:rsidRPr="00C849B0" w:rsidRDefault="00962AA8" w:rsidP="00962AA8">
      <w:pPr>
        <w:keepNext/>
        <w:spacing w:before="240"/>
        <w:jc w:val="center"/>
        <w:rPr>
          <w:b/>
          <w:sz w:val="20"/>
          <w:highlight w:val="yellow"/>
        </w:rPr>
      </w:pPr>
      <w:r w:rsidRPr="00C849B0">
        <w:rPr>
          <w:b/>
          <w:sz w:val="20"/>
          <w:highlight w:val="yellow"/>
        </w:rPr>
        <w:t>Experience relevant to the work to be performed</w:t>
      </w:r>
    </w:p>
    <w:tbl>
      <w:tblPr>
        <w:tblStyle w:val="TableGrid"/>
        <w:tblW w:w="5000" w:type="pct"/>
        <w:tblLayout w:type="fixed"/>
        <w:tblCellMar>
          <w:top w:w="57" w:type="dxa"/>
          <w:bottom w:w="57" w:type="dxa"/>
        </w:tblCellMar>
        <w:tblLook w:val="04A0" w:firstRow="1" w:lastRow="0" w:firstColumn="1" w:lastColumn="0" w:noHBand="0" w:noVBand="1"/>
      </w:tblPr>
      <w:tblGrid>
        <w:gridCol w:w="1631"/>
        <w:gridCol w:w="835"/>
        <w:gridCol w:w="1518"/>
        <w:gridCol w:w="1663"/>
        <w:gridCol w:w="1800"/>
        <w:gridCol w:w="2210"/>
      </w:tblGrid>
      <w:tr w:rsidR="00962AA8" w:rsidRPr="00217808" w14:paraId="671C9AD4" w14:textId="77777777" w:rsidTr="000A7F67">
        <w:tc>
          <w:tcPr>
            <w:tcW w:w="844" w:type="pct"/>
            <w:shd w:val="clear" w:color="auto" w:fill="D5DCE4" w:themeFill="text2" w:themeFillTint="33"/>
          </w:tcPr>
          <w:p w14:paraId="3FFFC2DC" w14:textId="77777777" w:rsidR="00962AA8" w:rsidRPr="00C849B0" w:rsidRDefault="00962AA8" w:rsidP="000A7F67">
            <w:pPr>
              <w:keepNext/>
              <w:spacing w:after="40"/>
              <w:jc w:val="center"/>
              <w:rPr>
                <w:b/>
                <w:highlight w:val="yellow"/>
              </w:rPr>
            </w:pPr>
            <w:r w:rsidRPr="00C849B0">
              <w:rPr>
                <w:b/>
                <w:highlight w:val="yellow"/>
              </w:rPr>
              <w:t>Project Team Template</w:t>
            </w:r>
          </w:p>
        </w:tc>
        <w:tc>
          <w:tcPr>
            <w:tcW w:w="432" w:type="pct"/>
            <w:shd w:val="clear" w:color="auto" w:fill="D5DCE4" w:themeFill="text2" w:themeFillTint="33"/>
          </w:tcPr>
          <w:p w14:paraId="51E352BA" w14:textId="77777777" w:rsidR="00962AA8" w:rsidRPr="00C849B0" w:rsidRDefault="00962AA8" w:rsidP="000A7F67">
            <w:pPr>
              <w:keepNext/>
              <w:spacing w:after="40"/>
              <w:jc w:val="center"/>
              <w:rPr>
                <w:b/>
                <w:highlight w:val="yellow"/>
              </w:rPr>
            </w:pPr>
            <w:r w:rsidRPr="00C849B0">
              <w:rPr>
                <w:b/>
                <w:highlight w:val="yellow"/>
              </w:rPr>
              <w:t>Year</w:t>
            </w:r>
          </w:p>
        </w:tc>
        <w:tc>
          <w:tcPr>
            <w:tcW w:w="786" w:type="pct"/>
            <w:shd w:val="clear" w:color="auto" w:fill="D5DCE4" w:themeFill="text2" w:themeFillTint="33"/>
          </w:tcPr>
          <w:p w14:paraId="18E99D7D" w14:textId="77777777" w:rsidR="00962AA8" w:rsidRPr="00C849B0" w:rsidRDefault="00962AA8" w:rsidP="000A7F67">
            <w:pPr>
              <w:keepNext/>
              <w:spacing w:after="40"/>
              <w:jc w:val="center"/>
              <w:rPr>
                <w:b/>
                <w:highlight w:val="yellow"/>
              </w:rPr>
            </w:pPr>
            <w:r w:rsidRPr="00C849B0">
              <w:rPr>
                <w:b/>
                <w:highlight w:val="yellow"/>
              </w:rPr>
              <w:t>Mission/ Project</w:t>
            </w:r>
          </w:p>
        </w:tc>
        <w:tc>
          <w:tcPr>
            <w:tcW w:w="861" w:type="pct"/>
            <w:shd w:val="clear" w:color="auto" w:fill="D5DCE4" w:themeFill="text2" w:themeFillTint="33"/>
          </w:tcPr>
          <w:p w14:paraId="554B77CF" w14:textId="77777777" w:rsidR="00962AA8" w:rsidRPr="00C849B0" w:rsidRDefault="00962AA8" w:rsidP="000A7F67">
            <w:pPr>
              <w:keepNext/>
              <w:spacing w:after="40"/>
              <w:jc w:val="center"/>
              <w:rPr>
                <w:b/>
                <w:highlight w:val="yellow"/>
              </w:rPr>
            </w:pPr>
            <w:r w:rsidRPr="00C849B0">
              <w:rPr>
                <w:b/>
                <w:highlight w:val="yellow"/>
              </w:rPr>
              <w:t>Subsystem/ Unit</w:t>
            </w:r>
          </w:p>
        </w:tc>
        <w:tc>
          <w:tcPr>
            <w:tcW w:w="932" w:type="pct"/>
            <w:shd w:val="clear" w:color="auto" w:fill="D5DCE4" w:themeFill="text2" w:themeFillTint="33"/>
          </w:tcPr>
          <w:p w14:paraId="4B403144" w14:textId="77777777" w:rsidR="00962AA8" w:rsidRPr="00C849B0" w:rsidRDefault="00962AA8" w:rsidP="000A7F67">
            <w:pPr>
              <w:keepNext/>
              <w:spacing w:after="40" w:line="240" w:lineRule="auto"/>
              <w:jc w:val="center"/>
              <w:rPr>
                <w:b/>
                <w:highlight w:val="yellow"/>
              </w:rPr>
            </w:pPr>
            <w:r w:rsidRPr="00C849B0">
              <w:rPr>
                <w:b/>
                <w:highlight w:val="yellow"/>
              </w:rPr>
              <w:t>Work Performed</w:t>
            </w:r>
          </w:p>
        </w:tc>
        <w:tc>
          <w:tcPr>
            <w:tcW w:w="1144" w:type="pct"/>
            <w:shd w:val="clear" w:color="auto" w:fill="D5DCE4" w:themeFill="text2" w:themeFillTint="33"/>
          </w:tcPr>
          <w:p w14:paraId="78AEDB36" w14:textId="77777777" w:rsidR="00962AA8" w:rsidRPr="00C849B0" w:rsidRDefault="00962AA8" w:rsidP="000A7F67">
            <w:pPr>
              <w:keepNext/>
              <w:spacing w:after="40" w:line="240" w:lineRule="auto"/>
              <w:jc w:val="center"/>
              <w:rPr>
                <w:b/>
                <w:highlight w:val="yellow"/>
              </w:rPr>
            </w:pPr>
            <w:r w:rsidRPr="00C849B0">
              <w:rPr>
                <w:b/>
                <w:highlight w:val="yellow"/>
              </w:rPr>
              <w:t>Relevance to the Proposed Work</w:t>
            </w:r>
          </w:p>
        </w:tc>
      </w:tr>
      <w:tr w:rsidR="00962AA8" w:rsidRPr="00217808" w14:paraId="71D2EBC3" w14:textId="77777777" w:rsidTr="000A7F67">
        <w:tc>
          <w:tcPr>
            <w:tcW w:w="844" w:type="pct"/>
            <w:vMerge w:val="restart"/>
          </w:tcPr>
          <w:p w14:paraId="4F6CACBA" w14:textId="77777777" w:rsidR="00962AA8" w:rsidRPr="00C849B0" w:rsidRDefault="00962AA8" w:rsidP="000A7F67">
            <w:pPr>
              <w:keepNext/>
              <w:spacing w:after="40"/>
              <w:jc w:val="left"/>
              <w:rPr>
                <w:highlight w:val="yellow"/>
              </w:rPr>
            </w:pPr>
            <w:r w:rsidRPr="00C849B0">
              <w:rPr>
                <w:color w:val="FF0000"/>
                <w:highlight w:val="yellow"/>
              </w:rPr>
              <w:t>Name of Tenderer</w:t>
            </w:r>
          </w:p>
          <w:p w14:paraId="172B4320" w14:textId="77777777" w:rsidR="00962AA8" w:rsidRPr="00C849B0" w:rsidRDefault="00962AA8" w:rsidP="000A7F67">
            <w:pPr>
              <w:keepNext/>
              <w:spacing w:after="40"/>
              <w:ind w:left="181"/>
              <w:jc w:val="left"/>
              <w:rPr>
                <w:highlight w:val="yellow"/>
              </w:rPr>
            </w:pPr>
          </w:p>
        </w:tc>
        <w:tc>
          <w:tcPr>
            <w:tcW w:w="432" w:type="pct"/>
          </w:tcPr>
          <w:p w14:paraId="71BAD726"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786" w:type="pct"/>
          </w:tcPr>
          <w:p w14:paraId="27DCB34F"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861" w:type="pct"/>
          </w:tcPr>
          <w:p w14:paraId="58D7A3C2"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932" w:type="pct"/>
          </w:tcPr>
          <w:p w14:paraId="63B21CF2"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1144" w:type="pct"/>
          </w:tcPr>
          <w:p w14:paraId="430D5717" w14:textId="77777777" w:rsidR="00962AA8" w:rsidRPr="00C849B0" w:rsidRDefault="00962AA8" w:rsidP="000A7F67">
            <w:pPr>
              <w:keepNext/>
              <w:spacing w:after="40"/>
              <w:jc w:val="center"/>
              <w:rPr>
                <w:color w:val="FF0000"/>
                <w:highlight w:val="yellow"/>
              </w:rPr>
            </w:pPr>
            <w:r w:rsidRPr="00C849B0">
              <w:rPr>
                <w:color w:val="FF0000"/>
                <w:highlight w:val="yellow"/>
              </w:rPr>
              <w:t>…</w:t>
            </w:r>
          </w:p>
        </w:tc>
      </w:tr>
      <w:tr w:rsidR="00962AA8" w:rsidRPr="002B7A29" w14:paraId="0F2A8206" w14:textId="77777777" w:rsidTr="000A7F67">
        <w:tc>
          <w:tcPr>
            <w:tcW w:w="844" w:type="pct"/>
            <w:vMerge/>
          </w:tcPr>
          <w:p w14:paraId="43AB92F2" w14:textId="77777777" w:rsidR="00962AA8" w:rsidRPr="00C849B0" w:rsidRDefault="00962AA8" w:rsidP="000A7F67">
            <w:pPr>
              <w:keepNext/>
              <w:spacing w:after="40"/>
              <w:ind w:left="181"/>
              <w:jc w:val="left"/>
              <w:rPr>
                <w:highlight w:val="yellow"/>
              </w:rPr>
            </w:pPr>
          </w:p>
        </w:tc>
        <w:tc>
          <w:tcPr>
            <w:tcW w:w="432" w:type="pct"/>
          </w:tcPr>
          <w:p w14:paraId="2831388A"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786" w:type="pct"/>
          </w:tcPr>
          <w:p w14:paraId="0352CBD2"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861" w:type="pct"/>
          </w:tcPr>
          <w:p w14:paraId="1A61E7EC"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932" w:type="pct"/>
          </w:tcPr>
          <w:p w14:paraId="390AF7CB" w14:textId="77777777" w:rsidR="00962AA8" w:rsidRPr="00C849B0" w:rsidRDefault="00962AA8" w:rsidP="000A7F67">
            <w:pPr>
              <w:keepNext/>
              <w:spacing w:after="40"/>
              <w:jc w:val="center"/>
              <w:rPr>
                <w:color w:val="FF0000"/>
                <w:highlight w:val="yellow"/>
              </w:rPr>
            </w:pPr>
            <w:r w:rsidRPr="00C849B0">
              <w:rPr>
                <w:color w:val="FF0000"/>
                <w:highlight w:val="yellow"/>
              </w:rPr>
              <w:t>…</w:t>
            </w:r>
          </w:p>
        </w:tc>
        <w:tc>
          <w:tcPr>
            <w:tcW w:w="1144" w:type="pct"/>
          </w:tcPr>
          <w:p w14:paraId="74D0F3EB" w14:textId="77777777" w:rsidR="00962AA8" w:rsidRPr="002B7A29" w:rsidRDefault="00962AA8" w:rsidP="000A7F67">
            <w:pPr>
              <w:keepNext/>
              <w:spacing w:after="40"/>
              <w:jc w:val="center"/>
              <w:rPr>
                <w:color w:val="FF0000"/>
              </w:rPr>
            </w:pPr>
            <w:r w:rsidRPr="00C849B0">
              <w:rPr>
                <w:color w:val="FF0000"/>
                <w:highlight w:val="yellow"/>
              </w:rPr>
              <w:t>…</w:t>
            </w:r>
          </w:p>
        </w:tc>
      </w:tr>
      <w:tr w:rsidR="00962AA8" w:rsidRPr="002B7A29" w14:paraId="4C6C6A1C" w14:textId="77777777" w:rsidTr="000A7F67">
        <w:tc>
          <w:tcPr>
            <w:tcW w:w="844" w:type="pct"/>
            <w:vMerge w:val="restart"/>
          </w:tcPr>
          <w:p w14:paraId="6CCAD933" w14:textId="77777777" w:rsidR="00962AA8" w:rsidRPr="002B7A29" w:rsidRDefault="00962AA8" w:rsidP="000A7F67">
            <w:pPr>
              <w:keepNext/>
              <w:spacing w:after="40"/>
              <w:jc w:val="left"/>
              <w:rPr>
                <w:color w:val="FF0000"/>
                <w:highlight w:val="yellow"/>
              </w:rPr>
            </w:pPr>
            <w:r w:rsidRPr="002B7A29">
              <w:rPr>
                <w:color w:val="FF0000"/>
                <w:highlight w:val="yellow"/>
              </w:rPr>
              <w:t>Name of Subcontractor 1</w:t>
            </w:r>
          </w:p>
          <w:p w14:paraId="3CFB5C22" w14:textId="77777777" w:rsidR="00962AA8" w:rsidRPr="002B7A29" w:rsidRDefault="00962AA8" w:rsidP="000A7F67">
            <w:pPr>
              <w:keepNext/>
              <w:spacing w:after="40"/>
              <w:jc w:val="left"/>
              <w:rPr>
                <w:color w:val="FF0000"/>
                <w:highlight w:val="yellow"/>
              </w:rPr>
            </w:pPr>
          </w:p>
        </w:tc>
        <w:tc>
          <w:tcPr>
            <w:tcW w:w="432" w:type="pct"/>
          </w:tcPr>
          <w:p w14:paraId="120A5FB1"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786" w:type="pct"/>
          </w:tcPr>
          <w:p w14:paraId="3305CCE3"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861" w:type="pct"/>
          </w:tcPr>
          <w:p w14:paraId="0091F42A"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932" w:type="pct"/>
          </w:tcPr>
          <w:p w14:paraId="7A509E9C"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1144" w:type="pct"/>
          </w:tcPr>
          <w:p w14:paraId="01E1BF16" w14:textId="77777777" w:rsidR="00962AA8" w:rsidRPr="002B7A29" w:rsidRDefault="00962AA8" w:rsidP="000A7F67">
            <w:pPr>
              <w:keepNext/>
              <w:spacing w:after="40"/>
              <w:jc w:val="center"/>
              <w:rPr>
                <w:color w:val="FF0000"/>
                <w:highlight w:val="yellow"/>
              </w:rPr>
            </w:pPr>
            <w:r w:rsidRPr="002B7A29">
              <w:rPr>
                <w:color w:val="FF0000"/>
                <w:highlight w:val="yellow"/>
              </w:rPr>
              <w:t>…</w:t>
            </w:r>
          </w:p>
        </w:tc>
      </w:tr>
      <w:tr w:rsidR="00962AA8" w:rsidRPr="002B7A29" w14:paraId="4D5A1A6C" w14:textId="77777777" w:rsidTr="000A7F67">
        <w:tc>
          <w:tcPr>
            <w:tcW w:w="844" w:type="pct"/>
            <w:vMerge/>
          </w:tcPr>
          <w:p w14:paraId="762F9A13" w14:textId="77777777" w:rsidR="00962AA8" w:rsidRPr="002B7A29" w:rsidRDefault="00962AA8" w:rsidP="000A7F67">
            <w:pPr>
              <w:keepNext/>
              <w:spacing w:after="40"/>
              <w:jc w:val="left"/>
              <w:rPr>
                <w:highlight w:val="yellow"/>
              </w:rPr>
            </w:pPr>
          </w:p>
        </w:tc>
        <w:tc>
          <w:tcPr>
            <w:tcW w:w="432" w:type="pct"/>
          </w:tcPr>
          <w:p w14:paraId="1B36BCF2"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786" w:type="pct"/>
          </w:tcPr>
          <w:p w14:paraId="1DFB5513"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861" w:type="pct"/>
          </w:tcPr>
          <w:p w14:paraId="4DFB867B"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932" w:type="pct"/>
          </w:tcPr>
          <w:p w14:paraId="4562E896"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1144" w:type="pct"/>
          </w:tcPr>
          <w:p w14:paraId="7E819C67" w14:textId="77777777" w:rsidR="00962AA8" w:rsidRPr="002B7A29" w:rsidRDefault="00962AA8" w:rsidP="000A7F67">
            <w:pPr>
              <w:keepNext/>
              <w:spacing w:after="40"/>
              <w:jc w:val="center"/>
              <w:rPr>
                <w:color w:val="FF0000"/>
                <w:highlight w:val="yellow"/>
              </w:rPr>
            </w:pPr>
            <w:r w:rsidRPr="002B7A29">
              <w:rPr>
                <w:color w:val="FF0000"/>
                <w:highlight w:val="yellow"/>
              </w:rPr>
              <w:t>…</w:t>
            </w:r>
          </w:p>
        </w:tc>
      </w:tr>
      <w:tr w:rsidR="00962AA8" w:rsidRPr="002B7A29" w14:paraId="117473D6" w14:textId="77777777" w:rsidTr="000A7F67">
        <w:tc>
          <w:tcPr>
            <w:tcW w:w="844" w:type="pct"/>
            <w:vMerge w:val="restart"/>
          </w:tcPr>
          <w:p w14:paraId="14B47695" w14:textId="77777777" w:rsidR="00962AA8" w:rsidRPr="002B7A29" w:rsidRDefault="00962AA8" w:rsidP="000A7F67">
            <w:pPr>
              <w:keepNext/>
              <w:spacing w:after="40"/>
              <w:jc w:val="left"/>
              <w:rPr>
                <w:color w:val="FF0000"/>
                <w:highlight w:val="yellow"/>
              </w:rPr>
            </w:pPr>
            <w:r w:rsidRPr="002B7A29">
              <w:rPr>
                <w:color w:val="FF0000"/>
                <w:highlight w:val="yellow"/>
              </w:rPr>
              <w:t>Name of Subcontractor 2</w:t>
            </w:r>
          </w:p>
        </w:tc>
        <w:tc>
          <w:tcPr>
            <w:tcW w:w="432" w:type="pct"/>
          </w:tcPr>
          <w:p w14:paraId="6A35E155"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786" w:type="pct"/>
          </w:tcPr>
          <w:p w14:paraId="3012645A"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861" w:type="pct"/>
          </w:tcPr>
          <w:p w14:paraId="4CA0AECE"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932" w:type="pct"/>
          </w:tcPr>
          <w:p w14:paraId="4B5EF412" w14:textId="77777777" w:rsidR="00962AA8" w:rsidRPr="002B7A29" w:rsidRDefault="00962AA8" w:rsidP="000A7F67">
            <w:pPr>
              <w:keepNext/>
              <w:spacing w:after="40"/>
              <w:jc w:val="center"/>
              <w:rPr>
                <w:color w:val="FF0000"/>
                <w:highlight w:val="yellow"/>
              </w:rPr>
            </w:pPr>
            <w:r w:rsidRPr="002B7A29">
              <w:rPr>
                <w:color w:val="FF0000"/>
                <w:highlight w:val="yellow"/>
              </w:rPr>
              <w:t>…</w:t>
            </w:r>
          </w:p>
        </w:tc>
        <w:tc>
          <w:tcPr>
            <w:tcW w:w="1144" w:type="pct"/>
          </w:tcPr>
          <w:p w14:paraId="14C62B36" w14:textId="77777777" w:rsidR="00962AA8" w:rsidRPr="002B7A29" w:rsidRDefault="00962AA8" w:rsidP="000A7F67">
            <w:pPr>
              <w:keepNext/>
              <w:spacing w:after="40"/>
              <w:jc w:val="center"/>
              <w:rPr>
                <w:color w:val="FF0000"/>
                <w:highlight w:val="yellow"/>
              </w:rPr>
            </w:pPr>
            <w:r w:rsidRPr="002B7A29">
              <w:rPr>
                <w:color w:val="FF0000"/>
                <w:highlight w:val="yellow"/>
              </w:rPr>
              <w:t>…</w:t>
            </w:r>
          </w:p>
        </w:tc>
      </w:tr>
      <w:tr w:rsidR="00962AA8" w:rsidRPr="002B7A29" w14:paraId="37301974" w14:textId="77777777" w:rsidTr="000A7F67">
        <w:tc>
          <w:tcPr>
            <w:tcW w:w="844" w:type="pct"/>
            <w:vMerge/>
          </w:tcPr>
          <w:p w14:paraId="3B8C9B94" w14:textId="77777777" w:rsidR="00962AA8" w:rsidRPr="002B7A29" w:rsidRDefault="00962AA8" w:rsidP="000A7F67">
            <w:pPr>
              <w:spacing w:after="40"/>
              <w:rPr>
                <w:highlight w:val="yellow"/>
              </w:rPr>
            </w:pPr>
          </w:p>
        </w:tc>
        <w:tc>
          <w:tcPr>
            <w:tcW w:w="432" w:type="pct"/>
          </w:tcPr>
          <w:p w14:paraId="1C395782"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786" w:type="pct"/>
          </w:tcPr>
          <w:p w14:paraId="5EDEC86D"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861" w:type="pct"/>
          </w:tcPr>
          <w:p w14:paraId="23BBF243"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932" w:type="pct"/>
          </w:tcPr>
          <w:p w14:paraId="7C49C70F"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1144" w:type="pct"/>
          </w:tcPr>
          <w:p w14:paraId="356678AB" w14:textId="77777777" w:rsidR="00962AA8" w:rsidRPr="002B7A29" w:rsidRDefault="00962AA8" w:rsidP="000A7F67">
            <w:pPr>
              <w:spacing w:after="40"/>
              <w:jc w:val="center"/>
              <w:rPr>
                <w:color w:val="FF0000"/>
                <w:highlight w:val="yellow"/>
              </w:rPr>
            </w:pPr>
            <w:r w:rsidRPr="002B7A29">
              <w:rPr>
                <w:color w:val="FF0000"/>
                <w:highlight w:val="yellow"/>
              </w:rPr>
              <w:t>…</w:t>
            </w:r>
          </w:p>
        </w:tc>
      </w:tr>
    </w:tbl>
    <w:p w14:paraId="4B4D4F1B" w14:textId="77777777" w:rsidR="00962AA8" w:rsidRPr="002B7A29" w:rsidRDefault="00962AA8" w:rsidP="00962AA8"/>
    <w:p w14:paraId="6FE0A216" w14:textId="77777777" w:rsidR="00962AA8" w:rsidRPr="00D518A5" w:rsidRDefault="00962AA8" w:rsidP="00962AA8">
      <w:pPr>
        <w:pStyle w:val="Heading1"/>
        <w:ind w:left="567" w:hanging="567"/>
      </w:pPr>
      <w:bookmarkStart w:id="21" w:name="_Toc431821219"/>
      <w:bookmarkStart w:id="22" w:name="_Toc75363486"/>
      <w:bookmarkStart w:id="23" w:name="_Toc88226650"/>
      <w:r w:rsidRPr="00D518A5">
        <w:t>Relevant Development Activities</w:t>
      </w:r>
      <w:bookmarkEnd w:id="21"/>
      <w:bookmarkEnd w:id="22"/>
      <w:bookmarkEnd w:id="23"/>
    </w:p>
    <w:p w14:paraId="17B719AF" w14:textId="4DC49716" w:rsidR="00962AA8" w:rsidRPr="00D518A5" w:rsidRDefault="00962AA8" w:rsidP="00D518A5">
      <w:pPr>
        <w:pStyle w:val="Bluesmalltext"/>
      </w:pPr>
      <w:r w:rsidRPr="00D518A5">
        <w:t>This section refers to past, present or future activities that are not directly linked to the proposed development but may be of relevance (</w:t>
      </w:r>
      <w:proofErr w:type="gramStart"/>
      <w:r w:rsidRPr="00D518A5">
        <w:t>i.e.</w:t>
      </w:r>
      <w:proofErr w:type="gramEnd"/>
      <w:r w:rsidRPr="00D518A5">
        <w:t xml:space="preserve"> demonstrating similar technical expertise). Consequently, activities already listed in section </w:t>
      </w:r>
      <w:r w:rsidR="002F21E6">
        <w:t>5</w:t>
      </w:r>
      <w:r w:rsidRPr="00D518A5">
        <w:t xml:space="preserve"> of Part 3 </w:t>
      </w:r>
      <w:r w:rsidRPr="00D518A5">
        <w:rPr>
          <w:b/>
        </w:rPr>
        <w:t>must not</w:t>
      </w:r>
      <w:r w:rsidRPr="00D518A5">
        <w:t xml:space="preserve"> be listed here.</w:t>
      </w:r>
    </w:p>
    <w:p w14:paraId="6661136E" w14:textId="77777777" w:rsidR="00962AA8" w:rsidRPr="00C849B0" w:rsidRDefault="00962AA8" w:rsidP="00962AA8">
      <w:pPr>
        <w:rPr>
          <w:highlight w:val="yellow"/>
        </w:rPr>
      </w:pPr>
      <w:r w:rsidRPr="00C849B0">
        <w:rPr>
          <w:highlight w:val="yellow"/>
        </w:rPr>
        <w:t xml:space="preserve">The members of the Bidding Team </w:t>
      </w:r>
      <w:proofErr w:type="gramStart"/>
      <w:r w:rsidRPr="00C849B0">
        <w:rPr>
          <w:highlight w:val="yellow"/>
        </w:rPr>
        <w:t>have no involvement</w:t>
      </w:r>
      <w:proofErr w:type="gramEnd"/>
      <w:r w:rsidRPr="00C849B0">
        <w:rPr>
          <w:highlight w:val="yellow"/>
        </w:rPr>
        <w:t>, past, present or future, in other ESA, public or industrial activities that are relevant to the proposed activity.</w:t>
      </w:r>
    </w:p>
    <w:p w14:paraId="35336064" w14:textId="2AE2BF95" w:rsidR="00962AA8" w:rsidRPr="00D518A5" w:rsidRDefault="00962AA8" w:rsidP="00D518A5">
      <w:pPr>
        <w:pStyle w:val="Bluesmalltext"/>
        <w:jc w:val="center"/>
      </w:pPr>
      <w:r w:rsidRPr="00D518A5">
        <w:t>or</w:t>
      </w:r>
    </w:p>
    <w:p w14:paraId="0F05B8B8" w14:textId="77777777" w:rsidR="00962AA8" w:rsidRPr="00D518A5" w:rsidRDefault="00962AA8" w:rsidP="00D518A5">
      <w:pPr>
        <w:pStyle w:val="Bluesmalltext"/>
        <w:jc w:val="center"/>
      </w:pPr>
      <w:r w:rsidRPr="00D518A5">
        <w:t>(</w:t>
      </w:r>
      <w:proofErr w:type="gramStart"/>
      <w:r w:rsidRPr="00D518A5">
        <w:t>delete</w:t>
      </w:r>
      <w:proofErr w:type="gramEnd"/>
      <w:r w:rsidRPr="00D518A5">
        <w:t xml:space="preserve"> the inapplicable paragraph)</w:t>
      </w:r>
    </w:p>
    <w:p w14:paraId="698C1CE5" w14:textId="77777777" w:rsidR="00962AA8" w:rsidRPr="00C849B0" w:rsidRDefault="00962AA8" w:rsidP="00962AA8">
      <w:pPr>
        <w:rPr>
          <w:highlight w:val="yellow"/>
        </w:rPr>
      </w:pPr>
      <w:r w:rsidRPr="00C849B0">
        <w:rPr>
          <w:highlight w:val="yellow"/>
        </w:rPr>
        <w:t>The following planned/running/completed development activities are considered relevant in the context of the work to be performed in the proposed activity.</w:t>
      </w:r>
    </w:p>
    <w:p w14:paraId="3F3D63EB" w14:textId="77777777" w:rsidR="00962AA8" w:rsidRPr="00C849B0" w:rsidRDefault="00962AA8" w:rsidP="00962AA8">
      <w:pPr>
        <w:keepNext/>
        <w:spacing w:before="240"/>
        <w:jc w:val="center"/>
        <w:rPr>
          <w:b/>
          <w:sz w:val="20"/>
          <w:highlight w:val="yellow"/>
        </w:rPr>
      </w:pPr>
      <w:r w:rsidRPr="00C849B0">
        <w:rPr>
          <w:b/>
          <w:sz w:val="20"/>
          <w:highlight w:val="yellow"/>
        </w:rPr>
        <w:lastRenderedPageBreak/>
        <w:t>Relevant development activities</w:t>
      </w:r>
    </w:p>
    <w:tbl>
      <w:tblPr>
        <w:tblStyle w:val="TableGrid"/>
        <w:tblW w:w="0" w:type="auto"/>
        <w:tblLayout w:type="fixed"/>
        <w:tblCellMar>
          <w:top w:w="57" w:type="dxa"/>
          <w:bottom w:w="57" w:type="dxa"/>
        </w:tblCellMar>
        <w:tblLook w:val="04A0" w:firstRow="1" w:lastRow="0" w:firstColumn="1" w:lastColumn="0" w:noHBand="0" w:noVBand="1"/>
      </w:tblPr>
      <w:tblGrid>
        <w:gridCol w:w="1431"/>
        <w:gridCol w:w="2255"/>
        <w:gridCol w:w="1242"/>
        <w:gridCol w:w="1559"/>
        <w:gridCol w:w="3396"/>
      </w:tblGrid>
      <w:tr w:rsidR="00962AA8" w:rsidRPr="00217808" w14:paraId="78A02297" w14:textId="77777777" w:rsidTr="000A7F67">
        <w:tc>
          <w:tcPr>
            <w:tcW w:w="1431" w:type="dxa"/>
            <w:shd w:val="clear" w:color="auto" w:fill="D5DCE4" w:themeFill="text2" w:themeFillTint="33"/>
          </w:tcPr>
          <w:p w14:paraId="312F0956" w14:textId="77777777" w:rsidR="00962AA8" w:rsidRPr="00C849B0" w:rsidRDefault="00962AA8" w:rsidP="000A7F67">
            <w:pPr>
              <w:spacing w:after="40"/>
              <w:jc w:val="center"/>
              <w:rPr>
                <w:b/>
                <w:highlight w:val="yellow"/>
              </w:rPr>
            </w:pPr>
            <w:r w:rsidRPr="00C849B0">
              <w:rPr>
                <w:b/>
                <w:highlight w:val="yellow"/>
              </w:rPr>
              <w:t>Funding Entity</w:t>
            </w:r>
          </w:p>
        </w:tc>
        <w:tc>
          <w:tcPr>
            <w:tcW w:w="2255" w:type="dxa"/>
            <w:shd w:val="clear" w:color="auto" w:fill="D5DCE4" w:themeFill="text2" w:themeFillTint="33"/>
          </w:tcPr>
          <w:p w14:paraId="7485EF59" w14:textId="77777777" w:rsidR="00962AA8" w:rsidRPr="00C849B0" w:rsidRDefault="00962AA8" w:rsidP="000A7F67">
            <w:pPr>
              <w:spacing w:after="40"/>
              <w:jc w:val="center"/>
              <w:rPr>
                <w:b/>
                <w:highlight w:val="yellow"/>
              </w:rPr>
            </w:pPr>
            <w:r w:rsidRPr="00C849B0">
              <w:rPr>
                <w:b/>
                <w:highlight w:val="yellow"/>
              </w:rPr>
              <w:t>Activity Title (Contract Number)</w:t>
            </w:r>
          </w:p>
        </w:tc>
        <w:tc>
          <w:tcPr>
            <w:tcW w:w="1242" w:type="dxa"/>
            <w:shd w:val="clear" w:color="auto" w:fill="D5DCE4" w:themeFill="text2" w:themeFillTint="33"/>
          </w:tcPr>
          <w:p w14:paraId="513C11A2" w14:textId="77777777" w:rsidR="00962AA8" w:rsidRPr="00C849B0" w:rsidRDefault="00962AA8" w:rsidP="000A7F67">
            <w:pPr>
              <w:tabs>
                <w:tab w:val="left" w:pos="651"/>
              </w:tabs>
              <w:spacing w:after="40"/>
              <w:jc w:val="center"/>
              <w:rPr>
                <w:b/>
                <w:highlight w:val="yellow"/>
              </w:rPr>
            </w:pPr>
            <w:r w:rsidRPr="00C849B0">
              <w:rPr>
                <w:b/>
                <w:highlight w:val="yellow"/>
              </w:rPr>
              <w:t xml:space="preserve">Started </w:t>
            </w:r>
            <w:r w:rsidRPr="00C849B0">
              <w:rPr>
                <w:b/>
                <w:highlight w:val="yellow"/>
                <w:vertAlign w:val="superscript"/>
              </w:rPr>
              <w:t>1</w:t>
            </w:r>
            <w:r w:rsidRPr="00C849B0">
              <w:rPr>
                <w:b/>
                <w:highlight w:val="yellow"/>
              </w:rPr>
              <w:br/>
              <w:t>(mm/</w:t>
            </w:r>
            <w:proofErr w:type="spellStart"/>
            <w:r w:rsidRPr="00C849B0">
              <w:rPr>
                <w:b/>
                <w:highlight w:val="yellow"/>
              </w:rPr>
              <w:t>yy</w:t>
            </w:r>
            <w:proofErr w:type="spellEnd"/>
            <w:r w:rsidRPr="00C849B0">
              <w:rPr>
                <w:b/>
                <w:highlight w:val="yellow"/>
              </w:rPr>
              <w:t>)</w:t>
            </w:r>
          </w:p>
        </w:tc>
        <w:tc>
          <w:tcPr>
            <w:tcW w:w="1559" w:type="dxa"/>
            <w:shd w:val="clear" w:color="auto" w:fill="D5DCE4" w:themeFill="text2" w:themeFillTint="33"/>
          </w:tcPr>
          <w:p w14:paraId="087D47B3" w14:textId="77777777" w:rsidR="00962AA8" w:rsidRPr="00C849B0" w:rsidRDefault="00962AA8" w:rsidP="000A7F67">
            <w:pPr>
              <w:spacing w:after="40"/>
              <w:jc w:val="center"/>
              <w:rPr>
                <w:b/>
                <w:highlight w:val="yellow"/>
              </w:rPr>
            </w:pPr>
            <w:r w:rsidRPr="00C849B0">
              <w:rPr>
                <w:b/>
                <w:highlight w:val="yellow"/>
              </w:rPr>
              <w:t xml:space="preserve">Completed </w:t>
            </w:r>
            <w:r w:rsidRPr="00C849B0">
              <w:rPr>
                <w:b/>
                <w:highlight w:val="yellow"/>
                <w:vertAlign w:val="superscript"/>
              </w:rPr>
              <w:t>1</w:t>
            </w:r>
            <w:r w:rsidRPr="00C849B0">
              <w:rPr>
                <w:b/>
                <w:highlight w:val="yellow"/>
              </w:rPr>
              <w:t xml:space="preserve"> (mm/</w:t>
            </w:r>
            <w:proofErr w:type="spellStart"/>
            <w:r w:rsidRPr="00C849B0">
              <w:rPr>
                <w:b/>
                <w:highlight w:val="yellow"/>
              </w:rPr>
              <w:t>yy</w:t>
            </w:r>
            <w:proofErr w:type="spellEnd"/>
            <w:r w:rsidRPr="00C849B0">
              <w:rPr>
                <w:b/>
                <w:highlight w:val="yellow"/>
              </w:rPr>
              <w:t>)</w:t>
            </w:r>
          </w:p>
        </w:tc>
        <w:tc>
          <w:tcPr>
            <w:tcW w:w="3396" w:type="dxa"/>
            <w:shd w:val="clear" w:color="auto" w:fill="D5DCE4" w:themeFill="text2" w:themeFillTint="33"/>
          </w:tcPr>
          <w:p w14:paraId="49345B52" w14:textId="77777777" w:rsidR="00962AA8" w:rsidRPr="00C849B0" w:rsidRDefault="00962AA8" w:rsidP="000A7F67">
            <w:pPr>
              <w:spacing w:after="40"/>
              <w:jc w:val="center"/>
              <w:rPr>
                <w:b/>
                <w:highlight w:val="yellow"/>
              </w:rPr>
            </w:pPr>
            <w:r w:rsidRPr="00C849B0">
              <w:rPr>
                <w:b/>
                <w:highlight w:val="yellow"/>
              </w:rPr>
              <w:t>Main Results and Lessons Learnt</w:t>
            </w:r>
          </w:p>
        </w:tc>
      </w:tr>
      <w:tr w:rsidR="00962AA8" w:rsidRPr="00217808" w14:paraId="52E728EA" w14:textId="77777777" w:rsidTr="000A7F67">
        <w:tc>
          <w:tcPr>
            <w:tcW w:w="1431" w:type="dxa"/>
          </w:tcPr>
          <w:p w14:paraId="325BF7D6" w14:textId="77777777" w:rsidR="00962AA8" w:rsidRPr="00C849B0" w:rsidRDefault="00962AA8" w:rsidP="000A7F67">
            <w:pPr>
              <w:spacing w:after="40"/>
              <w:jc w:val="center"/>
              <w:rPr>
                <w:highlight w:val="yellow"/>
              </w:rPr>
            </w:pPr>
            <w:r w:rsidRPr="00C849B0">
              <w:rPr>
                <w:color w:val="FF0000"/>
                <w:highlight w:val="yellow"/>
              </w:rPr>
              <w:t>ESA</w:t>
            </w:r>
          </w:p>
        </w:tc>
        <w:tc>
          <w:tcPr>
            <w:tcW w:w="2255" w:type="dxa"/>
          </w:tcPr>
          <w:p w14:paraId="0D3FA5AF" w14:textId="77777777" w:rsidR="00962AA8" w:rsidRPr="00C849B0" w:rsidRDefault="00962AA8" w:rsidP="000A7F67">
            <w:pPr>
              <w:spacing w:after="40"/>
              <w:jc w:val="center"/>
              <w:rPr>
                <w:highlight w:val="yellow"/>
              </w:rPr>
            </w:pPr>
            <w:r w:rsidRPr="00C849B0">
              <w:rPr>
                <w:color w:val="FF0000"/>
                <w:highlight w:val="yellow"/>
              </w:rPr>
              <w:t>…</w:t>
            </w:r>
          </w:p>
        </w:tc>
        <w:tc>
          <w:tcPr>
            <w:tcW w:w="1242" w:type="dxa"/>
          </w:tcPr>
          <w:p w14:paraId="5DC3F55A" w14:textId="77777777" w:rsidR="00962AA8" w:rsidRPr="00C849B0" w:rsidRDefault="00962AA8" w:rsidP="000A7F67">
            <w:pPr>
              <w:spacing w:after="40"/>
              <w:jc w:val="center"/>
              <w:rPr>
                <w:highlight w:val="yellow"/>
              </w:rPr>
            </w:pPr>
            <w:r w:rsidRPr="00C849B0">
              <w:rPr>
                <w:color w:val="FF0000"/>
                <w:highlight w:val="yellow"/>
              </w:rPr>
              <w:t>…</w:t>
            </w:r>
          </w:p>
        </w:tc>
        <w:tc>
          <w:tcPr>
            <w:tcW w:w="1559" w:type="dxa"/>
          </w:tcPr>
          <w:p w14:paraId="41A8622D" w14:textId="77777777" w:rsidR="00962AA8" w:rsidRPr="00C849B0" w:rsidRDefault="00962AA8" w:rsidP="000A7F67">
            <w:pPr>
              <w:spacing w:after="40"/>
              <w:jc w:val="center"/>
              <w:rPr>
                <w:highlight w:val="yellow"/>
              </w:rPr>
            </w:pPr>
            <w:r w:rsidRPr="00C849B0">
              <w:rPr>
                <w:color w:val="FF0000"/>
                <w:highlight w:val="yellow"/>
              </w:rPr>
              <w:t>…</w:t>
            </w:r>
          </w:p>
        </w:tc>
        <w:tc>
          <w:tcPr>
            <w:tcW w:w="3396" w:type="dxa"/>
          </w:tcPr>
          <w:p w14:paraId="73CB2213" w14:textId="77777777" w:rsidR="00962AA8" w:rsidRPr="00C849B0" w:rsidRDefault="00962AA8" w:rsidP="000A7F67">
            <w:pPr>
              <w:spacing w:after="40"/>
              <w:jc w:val="center"/>
              <w:rPr>
                <w:highlight w:val="yellow"/>
              </w:rPr>
            </w:pPr>
            <w:r w:rsidRPr="00C849B0">
              <w:rPr>
                <w:color w:val="FF0000"/>
                <w:highlight w:val="yellow"/>
              </w:rPr>
              <w:t>…</w:t>
            </w:r>
          </w:p>
        </w:tc>
      </w:tr>
      <w:tr w:rsidR="00962AA8" w:rsidRPr="00217808" w14:paraId="145423C9" w14:textId="77777777" w:rsidTr="000A7F67">
        <w:tc>
          <w:tcPr>
            <w:tcW w:w="1431" w:type="dxa"/>
          </w:tcPr>
          <w:p w14:paraId="09197626" w14:textId="77777777" w:rsidR="00962AA8" w:rsidRPr="00C849B0" w:rsidRDefault="00962AA8" w:rsidP="000A7F67">
            <w:pPr>
              <w:spacing w:after="40"/>
              <w:jc w:val="center"/>
              <w:rPr>
                <w:highlight w:val="yellow"/>
              </w:rPr>
            </w:pPr>
            <w:r w:rsidRPr="00C849B0">
              <w:rPr>
                <w:color w:val="FF0000"/>
                <w:highlight w:val="yellow"/>
              </w:rPr>
              <w:t>…</w:t>
            </w:r>
          </w:p>
        </w:tc>
        <w:tc>
          <w:tcPr>
            <w:tcW w:w="2255" w:type="dxa"/>
          </w:tcPr>
          <w:p w14:paraId="30D63AD1" w14:textId="77777777" w:rsidR="00962AA8" w:rsidRPr="00C849B0" w:rsidRDefault="00962AA8" w:rsidP="000A7F67">
            <w:pPr>
              <w:spacing w:after="40"/>
              <w:jc w:val="center"/>
              <w:rPr>
                <w:highlight w:val="yellow"/>
              </w:rPr>
            </w:pPr>
            <w:r w:rsidRPr="00C849B0">
              <w:rPr>
                <w:color w:val="FF0000"/>
                <w:highlight w:val="yellow"/>
              </w:rPr>
              <w:t>…</w:t>
            </w:r>
          </w:p>
        </w:tc>
        <w:tc>
          <w:tcPr>
            <w:tcW w:w="1242" w:type="dxa"/>
          </w:tcPr>
          <w:p w14:paraId="259B2172" w14:textId="77777777" w:rsidR="00962AA8" w:rsidRPr="00C849B0" w:rsidRDefault="00962AA8" w:rsidP="000A7F67">
            <w:pPr>
              <w:spacing w:after="40"/>
              <w:jc w:val="center"/>
              <w:rPr>
                <w:highlight w:val="yellow"/>
              </w:rPr>
            </w:pPr>
            <w:r w:rsidRPr="00C849B0">
              <w:rPr>
                <w:color w:val="FF0000"/>
                <w:highlight w:val="yellow"/>
              </w:rPr>
              <w:t>…</w:t>
            </w:r>
          </w:p>
        </w:tc>
        <w:tc>
          <w:tcPr>
            <w:tcW w:w="1559" w:type="dxa"/>
          </w:tcPr>
          <w:p w14:paraId="4B5ECAC3" w14:textId="77777777" w:rsidR="00962AA8" w:rsidRPr="00C849B0" w:rsidRDefault="00962AA8" w:rsidP="000A7F67">
            <w:pPr>
              <w:spacing w:after="40"/>
              <w:jc w:val="center"/>
              <w:rPr>
                <w:highlight w:val="yellow"/>
              </w:rPr>
            </w:pPr>
            <w:r w:rsidRPr="00C849B0">
              <w:rPr>
                <w:color w:val="FF0000"/>
                <w:highlight w:val="yellow"/>
              </w:rPr>
              <w:t>…</w:t>
            </w:r>
          </w:p>
        </w:tc>
        <w:tc>
          <w:tcPr>
            <w:tcW w:w="3396" w:type="dxa"/>
          </w:tcPr>
          <w:p w14:paraId="0E956519" w14:textId="77777777" w:rsidR="00962AA8" w:rsidRPr="00C849B0" w:rsidRDefault="00962AA8" w:rsidP="000A7F67">
            <w:pPr>
              <w:spacing w:after="40"/>
              <w:jc w:val="center"/>
              <w:rPr>
                <w:highlight w:val="yellow"/>
              </w:rPr>
            </w:pPr>
            <w:r w:rsidRPr="00C849B0">
              <w:rPr>
                <w:color w:val="FF0000"/>
                <w:highlight w:val="yellow"/>
              </w:rPr>
              <w:t>…</w:t>
            </w:r>
          </w:p>
        </w:tc>
      </w:tr>
      <w:tr w:rsidR="00962AA8" w:rsidRPr="00217808" w14:paraId="6377F1AC" w14:textId="77777777" w:rsidTr="000A7F67">
        <w:tc>
          <w:tcPr>
            <w:tcW w:w="1431" w:type="dxa"/>
          </w:tcPr>
          <w:p w14:paraId="7AED963B" w14:textId="77777777" w:rsidR="00962AA8" w:rsidRPr="00C849B0" w:rsidRDefault="00962AA8" w:rsidP="000A7F67">
            <w:pPr>
              <w:spacing w:after="40"/>
              <w:jc w:val="center"/>
              <w:rPr>
                <w:highlight w:val="yellow"/>
              </w:rPr>
            </w:pPr>
            <w:r w:rsidRPr="00C849B0">
              <w:rPr>
                <w:color w:val="FF0000"/>
                <w:highlight w:val="yellow"/>
              </w:rPr>
              <w:t>…</w:t>
            </w:r>
          </w:p>
        </w:tc>
        <w:tc>
          <w:tcPr>
            <w:tcW w:w="2255" w:type="dxa"/>
          </w:tcPr>
          <w:p w14:paraId="07A948D4" w14:textId="77777777" w:rsidR="00962AA8" w:rsidRPr="00C849B0" w:rsidRDefault="00962AA8" w:rsidP="000A7F67">
            <w:pPr>
              <w:spacing w:after="40"/>
              <w:jc w:val="center"/>
              <w:rPr>
                <w:highlight w:val="yellow"/>
              </w:rPr>
            </w:pPr>
            <w:r w:rsidRPr="00C849B0">
              <w:rPr>
                <w:color w:val="FF0000"/>
                <w:highlight w:val="yellow"/>
              </w:rPr>
              <w:t>…</w:t>
            </w:r>
          </w:p>
        </w:tc>
        <w:tc>
          <w:tcPr>
            <w:tcW w:w="1242" w:type="dxa"/>
          </w:tcPr>
          <w:p w14:paraId="045B9601" w14:textId="77777777" w:rsidR="00962AA8" w:rsidRPr="00C849B0" w:rsidRDefault="00962AA8" w:rsidP="000A7F67">
            <w:pPr>
              <w:spacing w:after="40"/>
              <w:jc w:val="center"/>
              <w:rPr>
                <w:highlight w:val="yellow"/>
              </w:rPr>
            </w:pPr>
            <w:r w:rsidRPr="00C849B0">
              <w:rPr>
                <w:color w:val="FF0000"/>
                <w:highlight w:val="yellow"/>
              </w:rPr>
              <w:t>…</w:t>
            </w:r>
          </w:p>
        </w:tc>
        <w:tc>
          <w:tcPr>
            <w:tcW w:w="1559" w:type="dxa"/>
          </w:tcPr>
          <w:p w14:paraId="4896658D" w14:textId="77777777" w:rsidR="00962AA8" w:rsidRPr="00C849B0" w:rsidRDefault="00962AA8" w:rsidP="000A7F67">
            <w:pPr>
              <w:spacing w:after="40"/>
              <w:jc w:val="center"/>
              <w:rPr>
                <w:highlight w:val="yellow"/>
              </w:rPr>
            </w:pPr>
            <w:r w:rsidRPr="00C849B0">
              <w:rPr>
                <w:color w:val="FF0000"/>
                <w:highlight w:val="yellow"/>
              </w:rPr>
              <w:t>…</w:t>
            </w:r>
          </w:p>
        </w:tc>
        <w:tc>
          <w:tcPr>
            <w:tcW w:w="3396" w:type="dxa"/>
          </w:tcPr>
          <w:p w14:paraId="4CC2AD1C" w14:textId="77777777" w:rsidR="00962AA8" w:rsidRPr="00C849B0" w:rsidRDefault="00962AA8" w:rsidP="000A7F67">
            <w:pPr>
              <w:spacing w:after="40"/>
              <w:jc w:val="center"/>
              <w:rPr>
                <w:highlight w:val="yellow"/>
              </w:rPr>
            </w:pPr>
            <w:r w:rsidRPr="00C849B0">
              <w:rPr>
                <w:color w:val="FF0000"/>
                <w:highlight w:val="yellow"/>
              </w:rPr>
              <w:t>…</w:t>
            </w:r>
          </w:p>
        </w:tc>
      </w:tr>
      <w:tr w:rsidR="00962AA8" w:rsidRPr="002B7A29" w14:paraId="6BDCAFA4" w14:textId="77777777" w:rsidTr="000A7F67">
        <w:tc>
          <w:tcPr>
            <w:tcW w:w="1431" w:type="dxa"/>
          </w:tcPr>
          <w:p w14:paraId="0B7F3FE9" w14:textId="77777777" w:rsidR="00962AA8" w:rsidRPr="00C849B0" w:rsidRDefault="00962AA8" w:rsidP="000A7F67">
            <w:pPr>
              <w:spacing w:after="40"/>
              <w:jc w:val="center"/>
              <w:rPr>
                <w:highlight w:val="yellow"/>
              </w:rPr>
            </w:pPr>
            <w:r w:rsidRPr="00C849B0">
              <w:rPr>
                <w:color w:val="FF0000"/>
                <w:highlight w:val="yellow"/>
              </w:rPr>
              <w:t>…</w:t>
            </w:r>
          </w:p>
        </w:tc>
        <w:tc>
          <w:tcPr>
            <w:tcW w:w="2255" w:type="dxa"/>
          </w:tcPr>
          <w:p w14:paraId="2BC37AC1" w14:textId="77777777" w:rsidR="00962AA8" w:rsidRPr="00C849B0" w:rsidRDefault="00962AA8" w:rsidP="000A7F67">
            <w:pPr>
              <w:spacing w:after="40"/>
              <w:jc w:val="center"/>
              <w:rPr>
                <w:highlight w:val="yellow"/>
              </w:rPr>
            </w:pPr>
            <w:r w:rsidRPr="00C849B0">
              <w:rPr>
                <w:color w:val="FF0000"/>
                <w:highlight w:val="yellow"/>
              </w:rPr>
              <w:t>…</w:t>
            </w:r>
          </w:p>
        </w:tc>
        <w:tc>
          <w:tcPr>
            <w:tcW w:w="1242" w:type="dxa"/>
          </w:tcPr>
          <w:p w14:paraId="0548FEEE" w14:textId="77777777" w:rsidR="00962AA8" w:rsidRPr="00C849B0" w:rsidRDefault="00962AA8" w:rsidP="000A7F67">
            <w:pPr>
              <w:spacing w:after="40"/>
              <w:jc w:val="center"/>
              <w:rPr>
                <w:highlight w:val="yellow"/>
              </w:rPr>
            </w:pPr>
            <w:r w:rsidRPr="00C849B0">
              <w:rPr>
                <w:color w:val="FF0000"/>
                <w:highlight w:val="yellow"/>
              </w:rPr>
              <w:t>…</w:t>
            </w:r>
          </w:p>
        </w:tc>
        <w:tc>
          <w:tcPr>
            <w:tcW w:w="1559" w:type="dxa"/>
          </w:tcPr>
          <w:p w14:paraId="5C68A882" w14:textId="77777777" w:rsidR="00962AA8" w:rsidRPr="00C849B0" w:rsidRDefault="00962AA8" w:rsidP="000A7F67">
            <w:pPr>
              <w:spacing w:after="40"/>
              <w:jc w:val="center"/>
              <w:rPr>
                <w:highlight w:val="yellow"/>
              </w:rPr>
            </w:pPr>
            <w:r w:rsidRPr="00C849B0">
              <w:rPr>
                <w:color w:val="FF0000"/>
                <w:highlight w:val="yellow"/>
              </w:rPr>
              <w:t>…</w:t>
            </w:r>
          </w:p>
        </w:tc>
        <w:tc>
          <w:tcPr>
            <w:tcW w:w="3396" w:type="dxa"/>
          </w:tcPr>
          <w:p w14:paraId="361557F9" w14:textId="77777777" w:rsidR="00962AA8" w:rsidRPr="002B7A29" w:rsidRDefault="00962AA8" w:rsidP="000A7F67">
            <w:pPr>
              <w:spacing w:after="40"/>
              <w:jc w:val="center"/>
            </w:pPr>
            <w:r w:rsidRPr="00C849B0">
              <w:rPr>
                <w:color w:val="FF0000"/>
                <w:highlight w:val="yellow"/>
              </w:rPr>
              <w:t>…</w:t>
            </w:r>
          </w:p>
        </w:tc>
      </w:tr>
    </w:tbl>
    <w:p w14:paraId="0C4B0BA9" w14:textId="77777777" w:rsidR="00962AA8" w:rsidRPr="002B7A29" w:rsidRDefault="00962AA8" w:rsidP="00962AA8">
      <w:pPr>
        <w:pStyle w:val="Bluesmalltext"/>
      </w:pPr>
      <w:r w:rsidRPr="00962AA8">
        <w:rPr>
          <w:vertAlign w:val="superscript"/>
        </w:rPr>
        <w:t xml:space="preserve">1 </w:t>
      </w:r>
      <w:r w:rsidRPr="002B7A29">
        <w:t>Actual or anticipated dates.</w:t>
      </w:r>
    </w:p>
    <w:p w14:paraId="360B0738" w14:textId="77777777" w:rsidR="00962AA8" w:rsidRPr="002B7A29" w:rsidRDefault="00962AA8" w:rsidP="00962AA8">
      <w:pPr>
        <w:rPr>
          <w:sz w:val="20"/>
        </w:rPr>
      </w:pPr>
    </w:p>
    <w:p w14:paraId="6020CB5B" w14:textId="77777777" w:rsidR="00962AA8" w:rsidRPr="002B7A29" w:rsidRDefault="00962AA8" w:rsidP="00962AA8"/>
    <w:p w14:paraId="65263DFE" w14:textId="77777777" w:rsidR="00962AA8" w:rsidRPr="002B7A29" w:rsidRDefault="00962AA8" w:rsidP="00962AA8">
      <w:pPr>
        <w:pStyle w:val="Heading1"/>
        <w:ind w:left="567" w:hanging="567"/>
      </w:pPr>
      <w:bookmarkStart w:id="24" w:name="_Toc431821221"/>
      <w:bookmarkStart w:id="25" w:name="_Toc75363487"/>
      <w:bookmarkStart w:id="26" w:name="_Toc88226651"/>
      <w:r w:rsidRPr="002B7A29">
        <w:t>Project Team and Structure of Project Organisation</w:t>
      </w:r>
      <w:bookmarkEnd w:id="24"/>
      <w:bookmarkEnd w:id="25"/>
      <w:bookmarkEnd w:id="26"/>
    </w:p>
    <w:p w14:paraId="0725349C" w14:textId="77777777" w:rsidR="00962AA8" w:rsidRPr="002B7A29" w:rsidRDefault="00962AA8" w:rsidP="00962AA8">
      <w:pPr>
        <w:pStyle w:val="BodytextJustified"/>
      </w:pPr>
      <w:r w:rsidRPr="002B7A29">
        <w:t>The project team is presented in the figure below, which identifies the roles of the project team members and the names of the individuals fulfilling those roles, as well as all the key persons.</w:t>
      </w:r>
    </w:p>
    <w:p w14:paraId="395FF766" w14:textId="77777777" w:rsidR="00962AA8" w:rsidRPr="002B7A29" w:rsidRDefault="00962AA8" w:rsidP="00D518A5">
      <w:pPr>
        <w:pStyle w:val="Bluesmalltext"/>
        <w:jc w:val="center"/>
      </w:pPr>
      <w:r w:rsidRPr="002B7A29">
        <w:t>Provide a similar diagram for the proposed project</w:t>
      </w:r>
    </w:p>
    <w:p w14:paraId="31A2DCC5" w14:textId="77777777" w:rsidR="00962AA8" w:rsidRPr="002B7A29" w:rsidRDefault="00962AA8" w:rsidP="00962AA8">
      <w:pPr>
        <w:keepNext/>
        <w:spacing w:before="240"/>
        <w:jc w:val="center"/>
        <w:rPr>
          <w:b/>
          <w:sz w:val="20"/>
        </w:rPr>
      </w:pPr>
      <w:r w:rsidRPr="002B7A29">
        <w:rPr>
          <w:b/>
          <w:sz w:val="20"/>
        </w:rPr>
        <w:t>Project team and project organisation</w:t>
      </w:r>
    </w:p>
    <w:p w14:paraId="4FFC4DCD" w14:textId="77777777" w:rsidR="00962AA8" w:rsidRDefault="004B4829" w:rsidP="00962AA8">
      <w:r w:rsidRPr="002B7A29">
        <w:rPr>
          <w:noProof/>
        </w:rPr>
      </w:r>
      <w:r w:rsidR="004B4829" w:rsidRPr="002B7A29">
        <w:rPr>
          <w:noProof/>
        </w:rPr>
        <w:object w:dxaOrig="11037" w:dyaOrig="5153" w14:anchorId="7EF759F0">
          <v:shape id="_x0000_i1026" type="#_x0000_t75" alt="" style="width:481.05pt;height:225.5pt;mso-width-percent:0;mso-height-percent:0;mso-width-percent:0;mso-height-percent:0" o:ole="">
            <v:imagedata r:id="rId9" o:title=""/>
          </v:shape>
          <o:OLEObject Type="Embed" ProgID="Visio.Drawing.11" ShapeID="_x0000_i1026" DrawAspect="Content" ObjectID="_1708858621" r:id="rId10"/>
        </w:object>
      </w:r>
    </w:p>
    <w:p w14:paraId="1D41A251" w14:textId="77777777" w:rsidR="00962AA8" w:rsidRDefault="00962AA8" w:rsidP="00962AA8">
      <w:pPr>
        <w:jc w:val="left"/>
        <w:rPr>
          <w:i/>
          <w:color w:val="0070C0"/>
          <w:sz w:val="20"/>
          <w:highlight w:val="yellow"/>
        </w:rPr>
      </w:pPr>
    </w:p>
    <w:p w14:paraId="79FCC607" w14:textId="77777777" w:rsidR="00962AA8" w:rsidRPr="002B7A29" w:rsidRDefault="00962AA8" w:rsidP="00962AA8">
      <w:pPr>
        <w:pStyle w:val="Heading1"/>
        <w:ind w:left="567" w:hanging="567"/>
        <w:rPr>
          <w:lang w:eastAsia="en-GB"/>
        </w:rPr>
      </w:pPr>
      <w:bookmarkStart w:id="27" w:name="_Toc75357579"/>
      <w:bookmarkStart w:id="28" w:name="_Toc75357580"/>
      <w:bookmarkStart w:id="29" w:name="_Toc75357581"/>
      <w:bookmarkStart w:id="30" w:name="_Toc75363488"/>
      <w:bookmarkStart w:id="31" w:name="_Toc88226652"/>
      <w:bookmarkStart w:id="32" w:name="_Toc431821231"/>
      <w:bookmarkStart w:id="33" w:name="_Toc279741581"/>
      <w:bookmarkStart w:id="34" w:name="_Toc306289704"/>
      <w:bookmarkEnd w:id="27"/>
      <w:bookmarkEnd w:id="28"/>
      <w:bookmarkEnd w:id="29"/>
      <w:r w:rsidRPr="002B7A29">
        <w:rPr>
          <w:lang w:eastAsia="en-GB"/>
        </w:rPr>
        <w:t>Project Manager</w:t>
      </w:r>
      <w:bookmarkEnd w:id="30"/>
      <w:bookmarkEnd w:id="31"/>
    </w:p>
    <w:p w14:paraId="7145FB1E" w14:textId="77777777" w:rsidR="00962AA8" w:rsidRPr="002B7A29" w:rsidRDefault="00962AA8" w:rsidP="00962AA8">
      <w:pPr>
        <w:pStyle w:val="BodytextJustified"/>
      </w:pPr>
      <w:r w:rsidRPr="002B7A29">
        <w:rPr>
          <w:lang w:eastAsia="en-GB"/>
        </w:rPr>
        <w:t xml:space="preserve">The nominated project manager for the proposed work is </w:t>
      </w:r>
      <w:r w:rsidRPr="002B7A29">
        <w:rPr>
          <w:color w:val="FF0000"/>
          <w:lang w:eastAsia="en-GB"/>
        </w:rPr>
        <w:t>……</w:t>
      </w:r>
      <w:r w:rsidRPr="002B7A29">
        <w:rPr>
          <w:lang w:eastAsia="en-GB"/>
        </w:rPr>
        <w:t xml:space="preserve">. </w:t>
      </w:r>
      <w:proofErr w:type="spellStart"/>
      <w:r w:rsidRPr="002B7A29">
        <w:rPr>
          <w:color w:val="FF0000"/>
          <w:lang w:eastAsia="en-GB"/>
        </w:rPr>
        <w:t>He/She</w:t>
      </w:r>
      <w:proofErr w:type="spellEnd"/>
      <w:r w:rsidRPr="002B7A29">
        <w:rPr>
          <w:lang w:eastAsia="en-GB"/>
        </w:rPr>
        <w:t xml:space="preserve"> </w:t>
      </w:r>
      <w:r w:rsidRPr="002B7A29">
        <w:t xml:space="preserve">will be responsible for the management and execution of all work to be performed and for the coordination and control of the work within the industrial team. </w:t>
      </w:r>
    </w:p>
    <w:p w14:paraId="24BFA26A" w14:textId="77777777" w:rsidR="00962AA8" w:rsidRPr="002B7A29" w:rsidRDefault="00962AA8" w:rsidP="00962AA8">
      <w:pPr>
        <w:pStyle w:val="BodytextJustified"/>
        <w:rPr>
          <w:lang w:eastAsia="en-GB"/>
        </w:rPr>
      </w:pPr>
      <w:proofErr w:type="spellStart"/>
      <w:r w:rsidRPr="002B7A29">
        <w:rPr>
          <w:color w:val="FF0000"/>
          <w:lang w:eastAsia="en-GB"/>
        </w:rPr>
        <w:t>He/She</w:t>
      </w:r>
      <w:proofErr w:type="spellEnd"/>
      <w:r w:rsidRPr="002B7A29">
        <w:rPr>
          <w:lang w:eastAsia="en-GB"/>
        </w:rPr>
        <w:t xml:space="preserve"> </w:t>
      </w:r>
      <w:r w:rsidRPr="002B7A29">
        <w:t>will be the official point of contact with the Agency during the execution of the work.</w:t>
      </w:r>
    </w:p>
    <w:p w14:paraId="66C6815D" w14:textId="77777777" w:rsidR="00962AA8" w:rsidRPr="002B7A29" w:rsidRDefault="00962AA8" w:rsidP="00962AA8">
      <w:pPr>
        <w:pStyle w:val="Heading1"/>
        <w:ind w:left="567" w:hanging="567"/>
        <w:rPr>
          <w:lang w:eastAsia="en-GB"/>
        </w:rPr>
      </w:pPr>
      <w:bookmarkStart w:id="35" w:name="_Toc75363489"/>
      <w:bookmarkStart w:id="36" w:name="_Toc88226653"/>
      <w:r w:rsidRPr="002B7A29">
        <w:rPr>
          <w:lang w:eastAsia="en-GB"/>
        </w:rPr>
        <w:lastRenderedPageBreak/>
        <w:t>Key Personnel and Their Roles</w:t>
      </w:r>
      <w:bookmarkEnd w:id="32"/>
      <w:bookmarkEnd w:id="35"/>
      <w:bookmarkEnd w:id="36"/>
    </w:p>
    <w:p w14:paraId="685DCA37" w14:textId="77777777" w:rsidR="00962AA8" w:rsidRPr="002B7A29" w:rsidRDefault="00962AA8" w:rsidP="00962AA8">
      <w:pPr>
        <w:keepNext/>
      </w:pPr>
      <w:r w:rsidRPr="002B7A29">
        <w:t xml:space="preserve">The key personnel are identified in the table below. </w:t>
      </w:r>
    </w:p>
    <w:p w14:paraId="71237C5D" w14:textId="77777777" w:rsidR="00962AA8" w:rsidRPr="002B7A29" w:rsidRDefault="00962AA8" w:rsidP="00962AA8">
      <w:pPr>
        <w:keepNext/>
        <w:spacing w:before="240"/>
        <w:jc w:val="center"/>
        <w:rPr>
          <w:b/>
          <w:sz w:val="20"/>
        </w:rPr>
      </w:pPr>
      <w:r w:rsidRPr="002B7A29">
        <w:rPr>
          <w:b/>
          <w:sz w:val="20"/>
        </w:rPr>
        <w:t>Key personnel</w:t>
      </w:r>
    </w:p>
    <w:tbl>
      <w:tblPr>
        <w:tblStyle w:val="TableGrid"/>
        <w:tblW w:w="0" w:type="auto"/>
        <w:tblCellMar>
          <w:top w:w="57" w:type="dxa"/>
          <w:bottom w:w="57" w:type="dxa"/>
        </w:tblCellMar>
        <w:tblLook w:val="04A0" w:firstRow="1" w:lastRow="0" w:firstColumn="1" w:lastColumn="0" w:noHBand="0" w:noVBand="1"/>
      </w:tblPr>
      <w:tblGrid>
        <w:gridCol w:w="2402"/>
        <w:gridCol w:w="2211"/>
        <w:gridCol w:w="2528"/>
        <w:gridCol w:w="2516"/>
      </w:tblGrid>
      <w:tr w:rsidR="00962AA8" w:rsidRPr="002B7A29" w14:paraId="53442113" w14:textId="77777777" w:rsidTr="000A7F67">
        <w:trPr>
          <w:cantSplit/>
        </w:trPr>
        <w:tc>
          <w:tcPr>
            <w:tcW w:w="2463" w:type="dxa"/>
            <w:shd w:val="clear" w:color="auto" w:fill="D5DCE4" w:themeFill="text2" w:themeFillTint="33"/>
          </w:tcPr>
          <w:p w14:paraId="7966FA90" w14:textId="77777777" w:rsidR="00962AA8" w:rsidRPr="002B7A29" w:rsidRDefault="00962AA8" w:rsidP="000A7F67">
            <w:pPr>
              <w:keepNext/>
              <w:spacing w:after="40"/>
              <w:jc w:val="center"/>
              <w:rPr>
                <w:b/>
              </w:rPr>
            </w:pPr>
            <w:r w:rsidRPr="002B7A29">
              <w:rPr>
                <w:b/>
              </w:rPr>
              <w:t>Name</w:t>
            </w:r>
          </w:p>
        </w:tc>
        <w:tc>
          <w:tcPr>
            <w:tcW w:w="2263" w:type="dxa"/>
            <w:shd w:val="clear" w:color="auto" w:fill="D5DCE4" w:themeFill="text2" w:themeFillTint="33"/>
          </w:tcPr>
          <w:p w14:paraId="7EA74D09" w14:textId="77777777" w:rsidR="00962AA8" w:rsidRPr="002B7A29" w:rsidRDefault="00962AA8" w:rsidP="000A7F67">
            <w:pPr>
              <w:keepNext/>
              <w:spacing w:after="40"/>
              <w:jc w:val="center"/>
              <w:rPr>
                <w:b/>
              </w:rPr>
            </w:pPr>
            <w:r w:rsidRPr="002B7A29">
              <w:rPr>
                <w:b/>
              </w:rPr>
              <w:t>Entity</w:t>
            </w:r>
          </w:p>
        </w:tc>
        <w:tc>
          <w:tcPr>
            <w:tcW w:w="2588" w:type="dxa"/>
            <w:shd w:val="clear" w:color="auto" w:fill="D5DCE4" w:themeFill="text2" w:themeFillTint="33"/>
          </w:tcPr>
          <w:p w14:paraId="734353AB" w14:textId="77777777" w:rsidR="00962AA8" w:rsidRPr="002B7A29" w:rsidRDefault="00962AA8" w:rsidP="000A7F67">
            <w:pPr>
              <w:keepNext/>
              <w:spacing w:after="40"/>
              <w:jc w:val="center"/>
              <w:rPr>
                <w:b/>
              </w:rPr>
            </w:pPr>
            <w:r w:rsidRPr="002B7A29">
              <w:rPr>
                <w:b/>
              </w:rPr>
              <w:t>Project Role</w:t>
            </w:r>
          </w:p>
        </w:tc>
        <w:tc>
          <w:tcPr>
            <w:tcW w:w="2569" w:type="dxa"/>
            <w:shd w:val="clear" w:color="auto" w:fill="D5DCE4" w:themeFill="text2" w:themeFillTint="33"/>
          </w:tcPr>
          <w:p w14:paraId="78EDBBA2" w14:textId="77777777" w:rsidR="00962AA8" w:rsidRPr="002B7A29" w:rsidRDefault="00962AA8" w:rsidP="000A7F67">
            <w:pPr>
              <w:keepNext/>
              <w:spacing w:after="40"/>
              <w:jc w:val="center"/>
              <w:rPr>
                <w:b/>
              </w:rPr>
            </w:pPr>
            <w:r w:rsidRPr="002B7A29">
              <w:rPr>
                <w:b/>
              </w:rPr>
              <w:t>Work Package Manager for</w:t>
            </w:r>
          </w:p>
        </w:tc>
      </w:tr>
      <w:tr w:rsidR="00962AA8" w:rsidRPr="002B7A29" w14:paraId="0A0CC551" w14:textId="77777777" w:rsidTr="000A7F67">
        <w:trPr>
          <w:cantSplit/>
        </w:trPr>
        <w:tc>
          <w:tcPr>
            <w:tcW w:w="2463" w:type="dxa"/>
          </w:tcPr>
          <w:p w14:paraId="77B5AD0A" w14:textId="77777777" w:rsidR="00962AA8" w:rsidRPr="002B7A29" w:rsidRDefault="00962AA8" w:rsidP="000A7F67">
            <w:pPr>
              <w:keepNext/>
              <w:spacing w:after="40"/>
              <w:jc w:val="center"/>
            </w:pPr>
            <w:r w:rsidRPr="002B7A29">
              <w:rPr>
                <w:color w:val="FF0000"/>
              </w:rPr>
              <w:t>…</w:t>
            </w:r>
          </w:p>
        </w:tc>
        <w:tc>
          <w:tcPr>
            <w:tcW w:w="2263" w:type="dxa"/>
          </w:tcPr>
          <w:p w14:paraId="0FBC625B" w14:textId="77777777" w:rsidR="00962AA8" w:rsidRPr="002B7A29" w:rsidRDefault="00962AA8" w:rsidP="000A7F67">
            <w:pPr>
              <w:keepNext/>
              <w:spacing w:after="40"/>
              <w:jc w:val="center"/>
              <w:rPr>
                <w:color w:val="FF0000"/>
              </w:rPr>
            </w:pPr>
            <w:r w:rsidRPr="002B7A29">
              <w:rPr>
                <w:color w:val="FF0000"/>
              </w:rPr>
              <w:t>…</w:t>
            </w:r>
          </w:p>
        </w:tc>
        <w:tc>
          <w:tcPr>
            <w:tcW w:w="2588" w:type="dxa"/>
          </w:tcPr>
          <w:p w14:paraId="4915EB24" w14:textId="77777777" w:rsidR="00962AA8" w:rsidRPr="002B7A29" w:rsidRDefault="00962AA8" w:rsidP="000A7F67">
            <w:pPr>
              <w:keepNext/>
              <w:spacing w:after="40"/>
              <w:jc w:val="center"/>
            </w:pPr>
            <w:r w:rsidRPr="002B7A29">
              <w:rPr>
                <w:color w:val="FF0000"/>
              </w:rPr>
              <w:t>…</w:t>
            </w:r>
          </w:p>
        </w:tc>
        <w:tc>
          <w:tcPr>
            <w:tcW w:w="2569" w:type="dxa"/>
          </w:tcPr>
          <w:p w14:paraId="68EA92C0" w14:textId="77777777" w:rsidR="00962AA8" w:rsidRPr="002B7A29" w:rsidRDefault="00962AA8" w:rsidP="000A7F67">
            <w:pPr>
              <w:keepNext/>
              <w:spacing w:after="40"/>
              <w:jc w:val="center"/>
            </w:pPr>
            <w:r w:rsidRPr="002B7A29">
              <w:rPr>
                <w:color w:val="FF0000"/>
              </w:rPr>
              <w:t>(</w:t>
            </w:r>
            <w:proofErr w:type="gramStart"/>
            <w:r w:rsidRPr="002B7A29">
              <w:rPr>
                <w:color w:val="FF0000"/>
              </w:rPr>
              <w:t>work</w:t>
            </w:r>
            <w:proofErr w:type="gramEnd"/>
            <w:r w:rsidRPr="002B7A29">
              <w:rPr>
                <w:color w:val="FF0000"/>
              </w:rPr>
              <w:t xml:space="preserve"> package IDs)</w:t>
            </w:r>
          </w:p>
        </w:tc>
      </w:tr>
      <w:tr w:rsidR="00962AA8" w:rsidRPr="002B7A29" w14:paraId="37144CEC" w14:textId="77777777" w:rsidTr="000A7F67">
        <w:trPr>
          <w:cantSplit/>
        </w:trPr>
        <w:tc>
          <w:tcPr>
            <w:tcW w:w="2463" w:type="dxa"/>
          </w:tcPr>
          <w:p w14:paraId="26FA67AE" w14:textId="77777777" w:rsidR="00962AA8" w:rsidRPr="002B7A29" w:rsidRDefault="00962AA8" w:rsidP="000A7F67">
            <w:pPr>
              <w:keepNext/>
              <w:spacing w:after="40"/>
              <w:jc w:val="center"/>
            </w:pPr>
            <w:r w:rsidRPr="002B7A29">
              <w:rPr>
                <w:color w:val="FF0000"/>
              </w:rPr>
              <w:t>…</w:t>
            </w:r>
          </w:p>
        </w:tc>
        <w:tc>
          <w:tcPr>
            <w:tcW w:w="2263" w:type="dxa"/>
          </w:tcPr>
          <w:p w14:paraId="6F683AFA" w14:textId="77777777" w:rsidR="00962AA8" w:rsidRPr="002B7A29" w:rsidRDefault="00962AA8" w:rsidP="000A7F67">
            <w:pPr>
              <w:keepNext/>
              <w:spacing w:after="40"/>
              <w:jc w:val="center"/>
              <w:rPr>
                <w:color w:val="FF0000"/>
              </w:rPr>
            </w:pPr>
            <w:r w:rsidRPr="002B7A29">
              <w:rPr>
                <w:color w:val="FF0000"/>
              </w:rPr>
              <w:t>…</w:t>
            </w:r>
          </w:p>
        </w:tc>
        <w:tc>
          <w:tcPr>
            <w:tcW w:w="2588" w:type="dxa"/>
          </w:tcPr>
          <w:p w14:paraId="0CAB6E94" w14:textId="77777777" w:rsidR="00962AA8" w:rsidRPr="002B7A29" w:rsidRDefault="00962AA8" w:rsidP="000A7F67">
            <w:pPr>
              <w:keepNext/>
              <w:spacing w:after="40"/>
              <w:jc w:val="center"/>
            </w:pPr>
            <w:r w:rsidRPr="002B7A29">
              <w:rPr>
                <w:color w:val="FF0000"/>
              </w:rPr>
              <w:t>…</w:t>
            </w:r>
          </w:p>
        </w:tc>
        <w:tc>
          <w:tcPr>
            <w:tcW w:w="2569" w:type="dxa"/>
          </w:tcPr>
          <w:p w14:paraId="27BDCAA8" w14:textId="77777777" w:rsidR="00962AA8" w:rsidRPr="002B7A29" w:rsidRDefault="00962AA8" w:rsidP="000A7F67">
            <w:pPr>
              <w:keepNext/>
              <w:spacing w:after="40"/>
              <w:jc w:val="center"/>
            </w:pPr>
            <w:r w:rsidRPr="002B7A29">
              <w:rPr>
                <w:color w:val="FF0000"/>
              </w:rPr>
              <w:t>…</w:t>
            </w:r>
          </w:p>
        </w:tc>
      </w:tr>
      <w:tr w:rsidR="00962AA8" w:rsidRPr="002B7A29" w14:paraId="41D75380" w14:textId="77777777" w:rsidTr="000A7F67">
        <w:trPr>
          <w:cantSplit/>
        </w:trPr>
        <w:tc>
          <w:tcPr>
            <w:tcW w:w="2463" w:type="dxa"/>
          </w:tcPr>
          <w:p w14:paraId="20D7D4ED" w14:textId="77777777" w:rsidR="00962AA8" w:rsidRPr="002B7A29" w:rsidRDefault="00962AA8" w:rsidP="000A7F67">
            <w:pPr>
              <w:keepNext/>
              <w:spacing w:after="40"/>
              <w:jc w:val="center"/>
            </w:pPr>
            <w:r w:rsidRPr="002B7A29">
              <w:rPr>
                <w:color w:val="FF0000"/>
              </w:rPr>
              <w:t>…</w:t>
            </w:r>
          </w:p>
        </w:tc>
        <w:tc>
          <w:tcPr>
            <w:tcW w:w="2263" w:type="dxa"/>
          </w:tcPr>
          <w:p w14:paraId="13103DC0" w14:textId="77777777" w:rsidR="00962AA8" w:rsidRPr="002B7A29" w:rsidRDefault="00962AA8" w:rsidP="000A7F67">
            <w:pPr>
              <w:keepNext/>
              <w:spacing w:after="40"/>
              <w:jc w:val="center"/>
              <w:rPr>
                <w:color w:val="FF0000"/>
              </w:rPr>
            </w:pPr>
            <w:r w:rsidRPr="002B7A29">
              <w:rPr>
                <w:color w:val="FF0000"/>
              </w:rPr>
              <w:t>…</w:t>
            </w:r>
          </w:p>
        </w:tc>
        <w:tc>
          <w:tcPr>
            <w:tcW w:w="2588" w:type="dxa"/>
          </w:tcPr>
          <w:p w14:paraId="711DA452" w14:textId="77777777" w:rsidR="00962AA8" w:rsidRPr="002B7A29" w:rsidRDefault="00962AA8" w:rsidP="000A7F67">
            <w:pPr>
              <w:keepNext/>
              <w:spacing w:after="40"/>
              <w:jc w:val="center"/>
            </w:pPr>
            <w:r w:rsidRPr="002B7A29">
              <w:rPr>
                <w:color w:val="FF0000"/>
              </w:rPr>
              <w:t>…</w:t>
            </w:r>
          </w:p>
        </w:tc>
        <w:tc>
          <w:tcPr>
            <w:tcW w:w="2569" w:type="dxa"/>
          </w:tcPr>
          <w:p w14:paraId="1935D920" w14:textId="77777777" w:rsidR="00962AA8" w:rsidRPr="002B7A29" w:rsidRDefault="00962AA8" w:rsidP="000A7F67">
            <w:pPr>
              <w:keepNext/>
              <w:spacing w:after="40"/>
              <w:jc w:val="center"/>
            </w:pPr>
            <w:r w:rsidRPr="002B7A29">
              <w:rPr>
                <w:color w:val="FF0000"/>
              </w:rPr>
              <w:t>…</w:t>
            </w:r>
          </w:p>
        </w:tc>
      </w:tr>
      <w:tr w:rsidR="00962AA8" w:rsidRPr="002B7A29" w14:paraId="62383BB6" w14:textId="77777777" w:rsidTr="000A7F67">
        <w:trPr>
          <w:cantSplit/>
        </w:trPr>
        <w:tc>
          <w:tcPr>
            <w:tcW w:w="2463" w:type="dxa"/>
          </w:tcPr>
          <w:p w14:paraId="7CAB3C26" w14:textId="77777777" w:rsidR="00962AA8" w:rsidRPr="002B7A29" w:rsidRDefault="00962AA8" w:rsidP="000A7F67">
            <w:pPr>
              <w:keepNext/>
              <w:spacing w:after="40"/>
              <w:jc w:val="center"/>
            </w:pPr>
            <w:r w:rsidRPr="002B7A29">
              <w:rPr>
                <w:color w:val="FF0000"/>
              </w:rPr>
              <w:t>…</w:t>
            </w:r>
          </w:p>
        </w:tc>
        <w:tc>
          <w:tcPr>
            <w:tcW w:w="2263" w:type="dxa"/>
          </w:tcPr>
          <w:p w14:paraId="502F7829" w14:textId="77777777" w:rsidR="00962AA8" w:rsidRPr="002B7A29" w:rsidRDefault="00962AA8" w:rsidP="000A7F67">
            <w:pPr>
              <w:keepNext/>
              <w:spacing w:after="40"/>
              <w:jc w:val="center"/>
              <w:rPr>
                <w:color w:val="FF0000"/>
              </w:rPr>
            </w:pPr>
            <w:r w:rsidRPr="002B7A29">
              <w:rPr>
                <w:color w:val="FF0000"/>
              </w:rPr>
              <w:t>…</w:t>
            </w:r>
          </w:p>
        </w:tc>
        <w:tc>
          <w:tcPr>
            <w:tcW w:w="2588" w:type="dxa"/>
          </w:tcPr>
          <w:p w14:paraId="4821AE90" w14:textId="77777777" w:rsidR="00962AA8" w:rsidRPr="002B7A29" w:rsidRDefault="00962AA8" w:rsidP="000A7F67">
            <w:pPr>
              <w:keepNext/>
              <w:spacing w:after="40"/>
              <w:jc w:val="center"/>
            </w:pPr>
            <w:r w:rsidRPr="002B7A29">
              <w:rPr>
                <w:color w:val="FF0000"/>
              </w:rPr>
              <w:t>…</w:t>
            </w:r>
          </w:p>
        </w:tc>
        <w:tc>
          <w:tcPr>
            <w:tcW w:w="2569" w:type="dxa"/>
          </w:tcPr>
          <w:p w14:paraId="4F3292D8" w14:textId="77777777" w:rsidR="00962AA8" w:rsidRPr="002B7A29" w:rsidRDefault="00962AA8" w:rsidP="000A7F67">
            <w:pPr>
              <w:keepNext/>
              <w:spacing w:after="40"/>
              <w:jc w:val="center"/>
            </w:pPr>
            <w:r w:rsidRPr="002B7A29">
              <w:rPr>
                <w:color w:val="FF0000"/>
              </w:rPr>
              <w:t>…</w:t>
            </w:r>
          </w:p>
        </w:tc>
      </w:tr>
    </w:tbl>
    <w:p w14:paraId="2257ADC1" w14:textId="77777777" w:rsidR="00962AA8" w:rsidRPr="002B7A29" w:rsidRDefault="00962AA8" w:rsidP="00962AA8"/>
    <w:p w14:paraId="18B18987" w14:textId="77777777" w:rsidR="00962AA8" w:rsidRPr="002B7A29" w:rsidRDefault="00962AA8" w:rsidP="00962AA8">
      <w:r w:rsidRPr="002B7A29">
        <w:t>The above list of key personnel includes all people who have been assigned work package management responsibilities.</w:t>
      </w:r>
    </w:p>
    <w:p w14:paraId="6DF5AD4C" w14:textId="77777777" w:rsidR="00962AA8" w:rsidRPr="002B7A29" w:rsidRDefault="00962AA8" w:rsidP="00962AA8">
      <w:r w:rsidRPr="002B7A29">
        <w:rPr>
          <w:lang w:eastAsia="en-GB"/>
        </w:rPr>
        <w:t>The provisions of Clause 9 of the ESA General Clauses and Conditions for ESA Contracts, as amended in the Draft Contract, will apply to all key personnel.</w:t>
      </w:r>
    </w:p>
    <w:p w14:paraId="050631BA" w14:textId="77777777" w:rsidR="00962AA8" w:rsidRPr="002B7A29" w:rsidRDefault="00962AA8" w:rsidP="00901D2A">
      <w:pPr>
        <w:pStyle w:val="Heading1"/>
        <w:ind w:left="567" w:hanging="567"/>
      </w:pPr>
      <w:bookmarkStart w:id="37" w:name="_Toc431821232"/>
      <w:bookmarkStart w:id="38" w:name="_Toc75363490"/>
      <w:bookmarkStart w:id="39" w:name="_Toc88226654"/>
      <w:r w:rsidRPr="002B7A29">
        <w:t>Qualifications and Experience</w:t>
      </w:r>
      <w:bookmarkEnd w:id="37"/>
      <w:bookmarkEnd w:id="38"/>
      <w:bookmarkEnd w:id="39"/>
    </w:p>
    <w:bookmarkEnd w:id="33"/>
    <w:bookmarkEnd w:id="34"/>
    <w:p w14:paraId="59AE5C73" w14:textId="77777777" w:rsidR="00962AA8" w:rsidRPr="002B7A29" w:rsidRDefault="00962AA8" w:rsidP="00962AA8">
      <w:r w:rsidRPr="002B7A29">
        <w:t>The CVs for all key personnel are provided in Annex 1 to this Part of the Proposal. Each CV provides:</w:t>
      </w:r>
    </w:p>
    <w:p w14:paraId="111D843E" w14:textId="77777777" w:rsidR="00962AA8" w:rsidRPr="002B7A29" w:rsidRDefault="00962AA8" w:rsidP="00962AA8">
      <w:pPr>
        <w:pStyle w:val="ListParagraph"/>
        <w:numPr>
          <w:ilvl w:val="0"/>
          <w:numId w:val="8"/>
        </w:numPr>
        <w:ind w:left="284" w:hanging="284"/>
        <w:contextualSpacing w:val="0"/>
      </w:pPr>
      <w:r w:rsidRPr="002B7A29">
        <w:t xml:space="preserve">a summary of the work experience of the person </w:t>
      </w:r>
      <w:proofErr w:type="gramStart"/>
      <w:r w:rsidRPr="002B7A29">
        <w:t>concerned;</w:t>
      </w:r>
      <w:proofErr w:type="gramEnd"/>
      <w:r w:rsidRPr="002B7A29">
        <w:t xml:space="preserve"> </w:t>
      </w:r>
    </w:p>
    <w:p w14:paraId="3466F78B" w14:textId="77777777" w:rsidR="00962AA8" w:rsidRPr="002B7A29" w:rsidRDefault="00962AA8" w:rsidP="00962AA8">
      <w:pPr>
        <w:pStyle w:val="ListParagraph"/>
        <w:numPr>
          <w:ilvl w:val="0"/>
          <w:numId w:val="8"/>
        </w:numPr>
        <w:ind w:left="284" w:hanging="284"/>
        <w:contextualSpacing w:val="0"/>
      </w:pPr>
      <w:r w:rsidRPr="002B7A29">
        <w:t xml:space="preserve">a brief description of their present job and </w:t>
      </w:r>
      <w:proofErr w:type="gramStart"/>
      <w:r w:rsidRPr="002B7A29">
        <w:t>responsibilities;</w:t>
      </w:r>
      <w:proofErr w:type="gramEnd"/>
    </w:p>
    <w:p w14:paraId="6D337219" w14:textId="77777777" w:rsidR="00962AA8" w:rsidRPr="002B7A29" w:rsidRDefault="00962AA8" w:rsidP="00962AA8">
      <w:pPr>
        <w:pStyle w:val="ListParagraph"/>
        <w:numPr>
          <w:ilvl w:val="0"/>
          <w:numId w:val="8"/>
        </w:numPr>
        <w:ind w:left="284" w:hanging="284"/>
        <w:contextualSpacing w:val="0"/>
      </w:pPr>
      <w:r w:rsidRPr="002B7A29">
        <w:t>their specific qualifications and experience of direct relevance to their role in the project.</w:t>
      </w:r>
    </w:p>
    <w:p w14:paraId="69AD2AC8" w14:textId="77777777" w:rsidR="00962AA8" w:rsidRPr="002B7A29" w:rsidRDefault="00962AA8" w:rsidP="00901D2A">
      <w:pPr>
        <w:pStyle w:val="Heading1"/>
        <w:ind w:left="567" w:hanging="567"/>
      </w:pPr>
      <w:bookmarkStart w:id="40" w:name="_Toc431821233"/>
      <w:bookmarkStart w:id="41" w:name="_Toc75363491"/>
      <w:bookmarkStart w:id="42" w:name="_Toc88226655"/>
      <w:r w:rsidRPr="002B7A29">
        <w:t>Time Allocation to the Project</w:t>
      </w:r>
      <w:bookmarkEnd w:id="40"/>
      <w:bookmarkEnd w:id="41"/>
      <w:bookmarkEnd w:id="42"/>
    </w:p>
    <w:p w14:paraId="334F24AE" w14:textId="77777777" w:rsidR="00962AA8" w:rsidRPr="002B7A29" w:rsidRDefault="00962AA8" w:rsidP="00962AA8">
      <w:pPr>
        <w:keepNext/>
      </w:pPr>
      <w:r w:rsidRPr="002B7A29">
        <w:t>The time allocations of the key person</w:t>
      </w:r>
      <w:r>
        <w:t>ne</w:t>
      </w:r>
      <w:r w:rsidRPr="002B7A29">
        <w:t>l to the project are summarised in the table below.</w:t>
      </w:r>
    </w:p>
    <w:p w14:paraId="7E3F01DF" w14:textId="77777777" w:rsidR="00962AA8" w:rsidRPr="002B7A29" w:rsidRDefault="00962AA8" w:rsidP="00962AA8">
      <w:pPr>
        <w:keepNext/>
        <w:spacing w:before="240"/>
        <w:jc w:val="center"/>
        <w:rPr>
          <w:b/>
          <w:sz w:val="20"/>
        </w:rPr>
      </w:pPr>
      <w:r w:rsidRPr="002B7A29">
        <w:rPr>
          <w:b/>
          <w:sz w:val="20"/>
        </w:rPr>
        <w:t xml:space="preserve">Time allocation of the key personnel to the project </w:t>
      </w:r>
      <w:r w:rsidRPr="002B7A29">
        <w:rPr>
          <w:b/>
          <w:sz w:val="20"/>
          <w:vertAlign w:val="superscript"/>
        </w:rPr>
        <w:t>1</w:t>
      </w:r>
    </w:p>
    <w:tbl>
      <w:tblPr>
        <w:tblStyle w:val="TableGrid"/>
        <w:tblW w:w="0" w:type="auto"/>
        <w:tblCellMar>
          <w:top w:w="57" w:type="dxa"/>
          <w:bottom w:w="57" w:type="dxa"/>
        </w:tblCellMar>
        <w:tblLook w:val="04A0" w:firstRow="1" w:lastRow="0" w:firstColumn="1" w:lastColumn="0" w:noHBand="0" w:noVBand="1"/>
      </w:tblPr>
      <w:tblGrid>
        <w:gridCol w:w="1513"/>
        <w:gridCol w:w="1356"/>
        <w:gridCol w:w="1356"/>
        <w:gridCol w:w="1356"/>
        <w:gridCol w:w="1356"/>
        <w:gridCol w:w="1356"/>
        <w:gridCol w:w="1364"/>
      </w:tblGrid>
      <w:tr w:rsidR="00962AA8" w:rsidRPr="002B7A29" w14:paraId="74250587" w14:textId="77777777" w:rsidTr="000A7F67">
        <w:tc>
          <w:tcPr>
            <w:tcW w:w="1555" w:type="dxa"/>
            <w:shd w:val="clear" w:color="auto" w:fill="D5DCE4" w:themeFill="text2" w:themeFillTint="33"/>
          </w:tcPr>
          <w:p w14:paraId="5237BFF9" w14:textId="77777777" w:rsidR="00962AA8" w:rsidRPr="002B7A29" w:rsidRDefault="00962AA8" w:rsidP="000A7F67">
            <w:pPr>
              <w:keepNext/>
              <w:spacing w:after="40"/>
              <w:jc w:val="center"/>
              <w:rPr>
                <w:b/>
              </w:rPr>
            </w:pPr>
            <w:r w:rsidRPr="002B7A29">
              <w:rPr>
                <w:b/>
              </w:rPr>
              <w:t>Name</w:t>
            </w:r>
          </w:p>
        </w:tc>
        <w:tc>
          <w:tcPr>
            <w:tcW w:w="1388" w:type="dxa"/>
            <w:shd w:val="clear" w:color="auto" w:fill="D5DCE4" w:themeFill="text2" w:themeFillTint="33"/>
          </w:tcPr>
          <w:p w14:paraId="3FCC85F4" w14:textId="77777777" w:rsidR="00962AA8" w:rsidRPr="002B7A29" w:rsidRDefault="00962AA8" w:rsidP="000A7F67">
            <w:pPr>
              <w:keepNext/>
              <w:spacing w:after="40"/>
              <w:jc w:val="center"/>
              <w:rPr>
                <w:b/>
              </w:rPr>
            </w:pPr>
            <w:r w:rsidRPr="002B7A29">
              <w:rPr>
                <w:b/>
              </w:rPr>
              <w:t xml:space="preserve">WP </w:t>
            </w:r>
            <w:r w:rsidRPr="002B7A29">
              <w:rPr>
                <w:b/>
                <w:color w:val="FF0000"/>
              </w:rPr>
              <w:t>…</w:t>
            </w:r>
            <w:r w:rsidRPr="002B7A29">
              <w:rPr>
                <w:b/>
              </w:rPr>
              <w:t xml:space="preserve"> </w:t>
            </w:r>
            <w:r w:rsidRPr="002B7A29">
              <w:rPr>
                <w:b/>
              </w:rPr>
              <w:br/>
              <w:t>hours (%)</w:t>
            </w:r>
          </w:p>
        </w:tc>
        <w:tc>
          <w:tcPr>
            <w:tcW w:w="1388" w:type="dxa"/>
            <w:shd w:val="clear" w:color="auto" w:fill="D5DCE4" w:themeFill="text2" w:themeFillTint="33"/>
          </w:tcPr>
          <w:p w14:paraId="243BBAF5" w14:textId="77777777" w:rsidR="00962AA8" w:rsidRPr="002B7A29" w:rsidRDefault="00962AA8" w:rsidP="000A7F67">
            <w:pPr>
              <w:keepNext/>
              <w:spacing w:after="40"/>
              <w:jc w:val="center"/>
              <w:rPr>
                <w:b/>
              </w:rPr>
            </w:pPr>
            <w:r w:rsidRPr="002B7A29">
              <w:rPr>
                <w:b/>
              </w:rPr>
              <w:t xml:space="preserve">WP </w:t>
            </w:r>
            <w:r w:rsidRPr="002B7A29">
              <w:rPr>
                <w:b/>
                <w:color w:val="FF0000"/>
              </w:rPr>
              <w:t>…</w:t>
            </w:r>
            <w:r w:rsidRPr="002B7A29">
              <w:rPr>
                <w:b/>
              </w:rPr>
              <w:t xml:space="preserve"> </w:t>
            </w:r>
            <w:r w:rsidRPr="002B7A29">
              <w:rPr>
                <w:b/>
              </w:rPr>
              <w:br/>
              <w:t>hours (%)</w:t>
            </w:r>
          </w:p>
        </w:tc>
        <w:tc>
          <w:tcPr>
            <w:tcW w:w="1388" w:type="dxa"/>
            <w:shd w:val="clear" w:color="auto" w:fill="D5DCE4" w:themeFill="text2" w:themeFillTint="33"/>
          </w:tcPr>
          <w:p w14:paraId="22801043" w14:textId="77777777" w:rsidR="00962AA8" w:rsidRPr="002B7A29" w:rsidRDefault="00962AA8" w:rsidP="000A7F67">
            <w:pPr>
              <w:keepNext/>
              <w:spacing w:after="40"/>
              <w:jc w:val="center"/>
              <w:rPr>
                <w:b/>
              </w:rPr>
            </w:pPr>
            <w:r w:rsidRPr="002B7A29">
              <w:rPr>
                <w:b/>
              </w:rPr>
              <w:t xml:space="preserve">WP </w:t>
            </w:r>
            <w:r w:rsidRPr="002B7A29">
              <w:rPr>
                <w:b/>
                <w:color w:val="FF0000"/>
              </w:rPr>
              <w:t>…</w:t>
            </w:r>
            <w:r w:rsidRPr="002B7A29">
              <w:rPr>
                <w:b/>
              </w:rPr>
              <w:t xml:space="preserve"> </w:t>
            </w:r>
            <w:r w:rsidRPr="002B7A29">
              <w:rPr>
                <w:b/>
              </w:rPr>
              <w:br/>
              <w:t>hours (%)</w:t>
            </w:r>
          </w:p>
        </w:tc>
        <w:tc>
          <w:tcPr>
            <w:tcW w:w="1388" w:type="dxa"/>
            <w:shd w:val="clear" w:color="auto" w:fill="D5DCE4" w:themeFill="text2" w:themeFillTint="33"/>
          </w:tcPr>
          <w:p w14:paraId="25FCAA37" w14:textId="77777777" w:rsidR="00962AA8" w:rsidRPr="002B7A29" w:rsidRDefault="00962AA8" w:rsidP="000A7F67">
            <w:pPr>
              <w:keepNext/>
              <w:spacing w:after="40"/>
              <w:jc w:val="center"/>
              <w:rPr>
                <w:b/>
              </w:rPr>
            </w:pPr>
            <w:r w:rsidRPr="002B7A29">
              <w:rPr>
                <w:b/>
              </w:rPr>
              <w:t xml:space="preserve">WP </w:t>
            </w:r>
            <w:r w:rsidRPr="002B7A29">
              <w:rPr>
                <w:b/>
                <w:color w:val="FF0000"/>
              </w:rPr>
              <w:t>…</w:t>
            </w:r>
            <w:r w:rsidRPr="002B7A29">
              <w:rPr>
                <w:b/>
              </w:rPr>
              <w:t xml:space="preserve"> </w:t>
            </w:r>
            <w:r w:rsidRPr="002B7A29">
              <w:rPr>
                <w:b/>
              </w:rPr>
              <w:br/>
              <w:t>hours (%)</w:t>
            </w:r>
          </w:p>
        </w:tc>
        <w:tc>
          <w:tcPr>
            <w:tcW w:w="1388" w:type="dxa"/>
            <w:shd w:val="clear" w:color="auto" w:fill="D5DCE4" w:themeFill="text2" w:themeFillTint="33"/>
          </w:tcPr>
          <w:p w14:paraId="691ACB95" w14:textId="77777777" w:rsidR="00962AA8" w:rsidRPr="002B7A29" w:rsidRDefault="00962AA8" w:rsidP="000A7F67">
            <w:pPr>
              <w:keepNext/>
              <w:spacing w:after="40"/>
              <w:jc w:val="center"/>
              <w:rPr>
                <w:b/>
              </w:rPr>
            </w:pPr>
            <w:r w:rsidRPr="002B7A29">
              <w:rPr>
                <w:b/>
              </w:rPr>
              <w:t xml:space="preserve">WP </w:t>
            </w:r>
            <w:r w:rsidRPr="002B7A29">
              <w:rPr>
                <w:b/>
                <w:color w:val="FF0000"/>
              </w:rPr>
              <w:t>…</w:t>
            </w:r>
            <w:r w:rsidRPr="002B7A29">
              <w:rPr>
                <w:b/>
              </w:rPr>
              <w:t xml:space="preserve"> </w:t>
            </w:r>
            <w:r w:rsidRPr="002B7A29">
              <w:rPr>
                <w:b/>
              </w:rPr>
              <w:br/>
              <w:t>hours (%)</w:t>
            </w:r>
          </w:p>
        </w:tc>
        <w:tc>
          <w:tcPr>
            <w:tcW w:w="1388" w:type="dxa"/>
            <w:shd w:val="clear" w:color="auto" w:fill="D5DCE4" w:themeFill="text2" w:themeFillTint="33"/>
          </w:tcPr>
          <w:p w14:paraId="4400F788" w14:textId="77777777" w:rsidR="00962AA8" w:rsidRPr="002B7A29" w:rsidRDefault="00962AA8" w:rsidP="000A7F67">
            <w:pPr>
              <w:keepNext/>
              <w:spacing w:after="40"/>
              <w:jc w:val="center"/>
              <w:rPr>
                <w:b/>
              </w:rPr>
            </w:pPr>
            <w:r w:rsidRPr="002B7A29">
              <w:rPr>
                <w:b/>
              </w:rPr>
              <w:t>Overall</w:t>
            </w:r>
            <w:r w:rsidRPr="002B7A29">
              <w:rPr>
                <w:b/>
              </w:rPr>
              <w:br/>
              <w:t>hours (%)</w:t>
            </w:r>
          </w:p>
        </w:tc>
      </w:tr>
      <w:tr w:rsidR="00962AA8" w:rsidRPr="002B7A29" w14:paraId="4626691C" w14:textId="77777777" w:rsidTr="000A7F67">
        <w:tc>
          <w:tcPr>
            <w:tcW w:w="1555" w:type="dxa"/>
          </w:tcPr>
          <w:p w14:paraId="4B52062D"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24C3C930" w14:textId="77777777" w:rsidR="00962AA8" w:rsidRPr="00901D2A" w:rsidRDefault="00962AA8" w:rsidP="000A7F67">
            <w:pPr>
              <w:keepNext/>
              <w:spacing w:after="40"/>
              <w:jc w:val="center"/>
              <w:rPr>
                <w:color w:val="FF0000"/>
                <w:highlight w:val="yellow"/>
              </w:rPr>
            </w:pPr>
            <w:r w:rsidRPr="00901D2A">
              <w:rPr>
                <w:color w:val="FF0000"/>
                <w:highlight w:val="yellow"/>
              </w:rPr>
              <w:t>30 (5%)</w:t>
            </w:r>
          </w:p>
        </w:tc>
        <w:tc>
          <w:tcPr>
            <w:tcW w:w="1388" w:type="dxa"/>
          </w:tcPr>
          <w:p w14:paraId="0609EBF1"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45AD2430"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1E5222A7"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500812A5"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60C023B3" w14:textId="77777777" w:rsidR="00962AA8" w:rsidRPr="00901D2A" w:rsidRDefault="00962AA8" w:rsidP="000A7F67">
            <w:pPr>
              <w:keepNext/>
              <w:spacing w:after="40"/>
              <w:jc w:val="center"/>
              <w:rPr>
                <w:highlight w:val="yellow"/>
              </w:rPr>
            </w:pPr>
            <w:r w:rsidRPr="00901D2A">
              <w:rPr>
                <w:color w:val="FF0000"/>
                <w:highlight w:val="yellow"/>
              </w:rPr>
              <w:t>150 (10%)</w:t>
            </w:r>
          </w:p>
        </w:tc>
      </w:tr>
      <w:tr w:rsidR="00962AA8" w:rsidRPr="002B7A29" w14:paraId="3407B8E4" w14:textId="77777777" w:rsidTr="000A7F67">
        <w:tc>
          <w:tcPr>
            <w:tcW w:w="1555" w:type="dxa"/>
          </w:tcPr>
          <w:p w14:paraId="4A9B4444"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4196D086"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51CA8D21"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62950CC5"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0B17BCFC"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28B9B3BD"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7731293B" w14:textId="77777777" w:rsidR="00962AA8" w:rsidRPr="00901D2A" w:rsidRDefault="00962AA8" w:rsidP="000A7F67">
            <w:pPr>
              <w:keepNext/>
              <w:spacing w:after="40"/>
              <w:jc w:val="center"/>
              <w:rPr>
                <w:highlight w:val="yellow"/>
              </w:rPr>
            </w:pPr>
            <w:r w:rsidRPr="00901D2A">
              <w:rPr>
                <w:color w:val="FF0000"/>
                <w:highlight w:val="yellow"/>
              </w:rPr>
              <w:t>…</w:t>
            </w:r>
          </w:p>
        </w:tc>
      </w:tr>
      <w:tr w:rsidR="00962AA8" w:rsidRPr="002B7A29" w14:paraId="08A7B9F9" w14:textId="77777777" w:rsidTr="000A7F67">
        <w:tc>
          <w:tcPr>
            <w:tcW w:w="1555" w:type="dxa"/>
          </w:tcPr>
          <w:p w14:paraId="274CD16E"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490B3131"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4D6B0289"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1D4D2487"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337F11F4"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2CE09F59"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404DEDC7" w14:textId="77777777" w:rsidR="00962AA8" w:rsidRPr="00901D2A" w:rsidRDefault="00962AA8" w:rsidP="000A7F67">
            <w:pPr>
              <w:keepNext/>
              <w:spacing w:after="40"/>
              <w:jc w:val="center"/>
              <w:rPr>
                <w:highlight w:val="yellow"/>
              </w:rPr>
            </w:pPr>
            <w:r w:rsidRPr="00901D2A">
              <w:rPr>
                <w:color w:val="FF0000"/>
                <w:highlight w:val="yellow"/>
              </w:rPr>
              <w:t>…</w:t>
            </w:r>
          </w:p>
        </w:tc>
      </w:tr>
      <w:tr w:rsidR="00962AA8" w:rsidRPr="002B7A29" w14:paraId="66A2AEEE" w14:textId="77777777" w:rsidTr="000A7F67">
        <w:tc>
          <w:tcPr>
            <w:tcW w:w="1555" w:type="dxa"/>
          </w:tcPr>
          <w:p w14:paraId="25962E4B"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0D7ACCDD"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3B11F70D"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3B3F937A"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11097C6D" w14:textId="77777777" w:rsidR="00962AA8" w:rsidRPr="00901D2A" w:rsidRDefault="00962AA8" w:rsidP="000A7F67">
            <w:pPr>
              <w:keepNext/>
              <w:spacing w:after="40"/>
              <w:jc w:val="center"/>
              <w:rPr>
                <w:highlight w:val="yellow"/>
              </w:rPr>
            </w:pPr>
            <w:r w:rsidRPr="00901D2A">
              <w:rPr>
                <w:color w:val="FF0000"/>
                <w:highlight w:val="yellow"/>
              </w:rPr>
              <w:t>…</w:t>
            </w:r>
          </w:p>
        </w:tc>
        <w:tc>
          <w:tcPr>
            <w:tcW w:w="1388" w:type="dxa"/>
          </w:tcPr>
          <w:p w14:paraId="33F7118E" w14:textId="77777777" w:rsidR="00962AA8" w:rsidRPr="00901D2A" w:rsidRDefault="00962AA8" w:rsidP="000A7F67">
            <w:pPr>
              <w:keepNext/>
              <w:spacing w:after="40"/>
              <w:jc w:val="center"/>
              <w:rPr>
                <w:color w:val="FF0000"/>
                <w:highlight w:val="yellow"/>
              </w:rPr>
            </w:pPr>
            <w:r w:rsidRPr="00901D2A">
              <w:rPr>
                <w:color w:val="FF0000"/>
                <w:highlight w:val="yellow"/>
              </w:rPr>
              <w:t>…</w:t>
            </w:r>
          </w:p>
        </w:tc>
        <w:tc>
          <w:tcPr>
            <w:tcW w:w="1388" w:type="dxa"/>
          </w:tcPr>
          <w:p w14:paraId="286931A7" w14:textId="77777777" w:rsidR="00962AA8" w:rsidRPr="00901D2A" w:rsidRDefault="00962AA8" w:rsidP="000A7F67">
            <w:pPr>
              <w:keepNext/>
              <w:spacing w:after="40"/>
              <w:jc w:val="center"/>
              <w:rPr>
                <w:highlight w:val="yellow"/>
              </w:rPr>
            </w:pPr>
            <w:r w:rsidRPr="00901D2A">
              <w:rPr>
                <w:color w:val="FF0000"/>
                <w:highlight w:val="yellow"/>
              </w:rPr>
              <w:t>…</w:t>
            </w:r>
          </w:p>
        </w:tc>
      </w:tr>
    </w:tbl>
    <w:p w14:paraId="0A1DC372" w14:textId="77777777" w:rsidR="00962AA8" w:rsidRPr="002B7A29" w:rsidRDefault="00962AA8" w:rsidP="00962AA8">
      <w:pPr>
        <w:tabs>
          <w:tab w:val="left" w:pos="284"/>
        </w:tabs>
        <w:ind w:left="284" w:hanging="284"/>
        <w:rPr>
          <w:sz w:val="20"/>
        </w:rPr>
      </w:pPr>
      <w:r w:rsidRPr="002B7A29">
        <w:rPr>
          <w:sz w:val="20"/>
        </w:rPr>
        <w:t xml:space="preserve">1. </w:t>
      </w:r>
      <w:r w:rsidRPr="002B7A29">
        <w:rPr>
          <w:sz w:val="20"/>
        </w:rPr>
        <w:tab/>
        <w:t>Percentage time allocations for work packages are expressed relative to the total man-hours of all personnel contributing to that work package. For the overall time allocation</w:t>
      </w:r>
      <w:r>
        <w:rPr>
          <w:sz w:val="20"/>
        </w:rPr>
        <w:t>,</w:t>
      </w:r>
      <w:r w:rsidRPr="002B7A29">
        <w:rPr>
          <w:sz w:val="20"/>
        </w:rPr>
        <w:t xml:space="preserve"> it is the percentage of the individual’s time that is dedicated to the project, </w:t>
      </w:r>
      <w:proofErr w:type="gramStart"/>
      <w:r w:rsidRPr="002B7A29">
        <w:rPr>
          <w:sz w:val="20"/>
        </w:rPr>
        <w:t>i.e.</w:t>
      </w:r>
      <w:proofErr w:type="gramEnd"/>
      <w:r w:rsidRPr="002B7A29">
        <w:rPr>
          <w:sz w:val="20"/>
        </w:rPr>
        <w:t xml:space="preserve"> the ratio of the total number of hours spent on the project and the total number of hours worked over the planned project duration. </w:t>
      </w:r>
    </w:p>
    <w:p w14:paraId="32DF9DDE" w14:textId="77777777" w:rsidR="00962AA8" w:rsidRPr="002B7A29" w:rsidRDefault="00962AA8" w:rsidP="00962AA8">
      <w:pPr>
        <w:tabs>
          <w:tab w:val="left" w:pos="284"/>
        </w:tabs>
        <w:ind w:left="284" w:hanging="284"/>
        <w:rPr>
          <w:sz w:val="20"/>
        </w:rPr>
      </w:pPr>
    </w:p>
    <w:p w14:paraId="47B822FE" w14:textId="77777777" w:rsidR="00962AA8" w:rsidRPr="00901D2A" w:rsidRDefault="00962AA8" w:rsidP="00901D2A">
      <w:pPr>
        <w:pStyle w:val="Heading1"/>
        <w:ind w:left="567" w:hanging="567"/>
      </w:pPr>
      <w:bookmarkStart w:id="43" w:name="_Toc431821227"/>
      <w:bookmarkStart w:id="44" w:name="_Toc456938594"/>
      <w:bookmarkStart w:id="45" w:name="_Toc75363492"/>
      <w:bookmarkStart w:id="46" w:name="_Toc88226656"/>
      <w:r w:rsidRPr="00901D2A">
        <w:lastRenderedPageBreak/>
        <w:t>Facilities to be used for the Work Proposed</w:t>
      </w:r>
      <w:bookmarkEnd w:id="43"/>
      <w:bookmarkEnd w:id="44"/>
      <w:bookmarkEnd w:id="45"/>
      <w:bookmarkEnd w:id="46"/>
    </w:p>
    <w:p w14:paraId="7E233FD7" w14:textId="77777777" w:rsidR="00962AA8" w:rsidRPr="00901D2A" w:rsidRDefault="00962AA8" w:rsidP="00D518A5">
      <w:pPr>
        <w:pStyle w:val="Bluesmalltext"/>
      </w:pPr>
      <w:r w:rsidRPr="00901D2A">
        <w:t>Include this section if facilities are planned to be used in the proposed activities.</w:t>
      </w:r>
    </w:p>
    <w:p w14:paraId="29550595" w14:textId="77777777" w:rsidR="00962AA8" w:rsidRPr="002B7A29" w:rsidRDefault="00962AA8" w:rsidP="00962AA8">
      <w:pPr>
        <w:pStyle w:val="Heading2"/>
        <w:rPr>
          <w:sz w:val="20"/>
          <w:highlight w:val="yellow"/>
        </w:rPr>
      </w:pPr>
      <w:r w:rsidRPr="002B7A29">
        <w:rPr>
          <w:sz w:val="20"/>
          <w:highlight w:val="yellow"/>
        </w:rPr>
        <w:t>List of facilities</w:t>
      </w:r>
    </w:p>
    <w:p w14:paraId="3DC3DCF3" w14:textId="77777777" w:rsidR="00962AA8" w:rsidRPr="002B7A29" w:rsidRDefault="00962AA8" w:rsidP="00962AA8">
      <w:pPr>
        <w:keepNext/>
        <w:rPr>
          <w:highlight w:val="yellow"/>
        </w:rPr>
      </w:pPr>
      <w:r w:rsidRPr="002B7A29">
        <w:rPr>
          <w:highlight w:val="yellow"/>
        </w:rPr>
        <w:t>The following internal and external facilities are planned to be used in the proposed activity.</w:t>
      </w:r>
    </w:p>
    <w:p w14:paraId="1E003C7B" w14:textId="77777777" w:rsidR="00962AA8" w:rsidRPr="002B7A29" w:rsidRDefault="00962AA8" w:rsidP="00962AA8">
      <w:pPr>
        <w:keepNext/>
        <w:spacing w:before="240"/>
        <w:jc w:val="center"/>
        <w:rPr>
          <w:b/>
          <w:sz w:val="20"/>
          <w:highlight w:val="yellow"/>
        </w:rPr>
      </w:pPr>
      <w:r w:rsidRPr="002B7A29">
        <w:rPr>
          <w:b/>
          <w:sz w:val="20"/>
          <w:highlight w:val="yellow"/>
        </w:rPr>
        <w:t>Facilities to be used in the proposed activity</w:t>
      </w:r>
    </w:p>
    <w:tbl>
      <w:tblPr>
        <w:tblStyle w:val="TableGrid"/>
        <w:tblW w:w="5000" w:type="pct"/>
        <w:tblLayout w:type="fixed"/>
        <w:tblCellMar>
          <w:top w:w="57" w:type="dxa"/>
          <w:bottom w:w="57" w:type="dxa"/>
        </w:tblCellMar>
        <w:tblLook w:val="04A0" w:firstRow="1" w:lastRow="0" w:firstColumn="1" w:lastColumn="0" w:noHBand="0" w:noVBand="1"/>
      </w:tblPr>
      <w:tblGrid>
        <w:gridCol w:w="1079"/>
        <w:gridCol w:w="1796"/>
        <w:gridCol w:w="2260"/>
        <w:gridCol w:w="2260"/>
        <w:gridCol w:w="2262"/>
      </w:tblGrid>
      <w:tr w:rsidR="00962AA8" w:rsidRPr="002B7A29" w14:paraId="7CE5F4A8" w14:textId="77777777" w:rsidTr="000A7F67">
        <w:tc>
          <w:tcPr>
            <w:tcW w:w="559" w:type="pct"/>
            <w:shd w:val="clear" w:color="auto" w:fill="D5DCE4" w:themeFill="text2" w:themeFillTint="33"/>
          </w:tcPr>
          <w:p w14:paraId="0A1D0B3C" w14:textId="77777777" w:rsidR="00962AA8" w:rsidRPr="002B7A29" w:rsidRDefault="00962AA8" w:rsidP="000A7F67">
            <w:pPr>
              <w:spacing w:after="40"/>
              <w:jc w:val="center"/>
              <w:rPr>
                <w:b/>
                <w:highlight w:val="yellow"/>
              </w:rPr>
            </w:pPr>
            <w:r w:rsidRPr="002B7A29">
              <w:rPr>
                <w:b/>
                <w:highlight w:val="yellow"/>
              </w:rPr>
              <w:t>Facility ID</w:t>
            </w:r>
          </w:p>
        </w:tc>
        <w:tc>
          <w:tcPr>
            <w:tcW w:w="930" w:type="pct"/>
            <w:shd w:val="clear" w:color="auto" w:fill="D5DCE4" w:themeFill="text2" w:themeFillTint="33"/>
          </w:tcPr>
          <w:p w14:paraId="1744BA64" w14:textId="77777777" w:rsidR="00962AA8" w:rsidRPr="002B7A29" w:rsidRDefault="00962AA8" w:rsidP="000A7F67">
            <w:pPr>
              <w:spacing w:after="40"/>
              <w:jc w:val="center"/>
              <w:rPr>
                <w:b/>
                <w:highlight w:val="yellow"/>
              </w:rPr>
            </w:pPr>
            <w:r w:rsidRPr="002B7A29">
              <w:rPr>
                <w:b/>
                <w:highlight w:val="yellow"/>
              </w:rPr>
              <w:t>Facility Type</w:t>
            </w:r>
            <w:r w:rsidRPr="002B7A29">
              <w:rPr>
                <w:b/>
                <w:highlight w:val="yellow"/>
                <w:vertAlign w:val="superscript"/>
              </w:rPr>
              <w:t>1</w:t>
            </w:r>
          </w:p>
        </w:tc>
        <w:tc>
          <w:tcPr>
            <w:tcW w:w="1170" w:type="pct"/>
            <w:shd w:val="clear" w:color="auto" w:fill="D5DCE4" w:themeFill="text2" w:themeFillTint="33"/>
          </w:tcPr>
          <w:p w14:paraId="42AF4DA5" w14:textId="77777777" w:rsidR="00962AA8" w:rsidRPr="002B7A29" w:rsidRDefault="00962AA8" w:rsidP="000A7F67">
            <w:pPr>
              <w:spacing w:after="40"/>
              <w:jc w:val="center"/>
              <w:rPr>
                <w:b/>
                <w:highlight w:val="yellow"/>
              </w:rPr>
            </w:pPr>
            <w:r w:rsidRPr="002B7A29">
              <w:rPr>
                <w:b/>
                <w:highlight w:val="yellow"/>
              </w:rPr>
              <w:t>Description/ Capabilities</w:t>
            </w:r>
          </w:p>
        </w:tc>
        <w:tc>
          <w:tcPr>
            <w:tcW w:w="1170" w:type="pct"/>
            <w:shd w:val="clear" w:color="auto" w:fill="D5DCE4" w:themeFill="text2" w:themeFillTint="33"/>
          </w:tcPr>
          <w:p w14:paraId="5A427913" w14:textId="77777777" w:rsidR="00962AA8" w:rsidRPr="002B7A29" w:rsidRDefault="00962AA8" w:rsidP="000A7F67">
            <w:pPr>
              <w:spacing w:after="40"/>
              <w:jc w:val="center"/>
              <w:rPr>
                <w:b/>
                <w:highlight w:val="yellow"/>
              </w:rPr>
            </w:pPr>
            <w:r w:rsidRPr="002B7A29">
              <w:rPr>
                <w:b/>
                <w:highlight w:val="yellow"/>
              </w:rPr>
              <w:t>Availability (Internal/External)</w:t>
            </w:r>
          </w:p>
        </w:tc>
        <w:tc>
          <w:tcPr>
            <w:tcW w:w="1171" w:type="pct"/>
            <w:shd w:val="clear" w:color="auto" w:fill="D5DCE4" w:themeFill="text2" w:themeFillTint="33"/>
          </w:tcPr>
          <w:p w14:paraId="432BA857" w14:textId="77777777" w:rsidR="00962AA8" w:rsidRPr="002B7A29" w:rsidRDefault="00962AA8" w:rsidP="000A7F67">
            <w:pPr>
              <w:spacing w:after="40"/>
              <w:jc w:val="center"/>
              <w:rPr>
                <w:b/>
                <w:highlight w:val="yellow"/>
              </w:rPr>
            </w:pPr>
            <w:r w:rsidRPr="002B7A29">
              <w:rPr>
                <w:b/>
                <w:highlight w:val="yellow"/>
              </w:rPr>
              <w:t>Status</w:t>
            </w:r>
            <w:r w:rsidRPr="002B7A29">
              <w:rPr>
                <w:b/>
                <w:highlight w:val="yellow"/>
                <w:vertAlign w:val="superscript"/>
              </w:rPr>
              <w:t>2</w:t>
            </w:r>
            <w:r w:rsidRPr="002B7A29">
              <w:rPr>
                <w:b/>
                <w:highlight w:val="yellow"/>
              </w:rPr>
              <w:t xml:space="preserve"> </w:t>
            </w:r>
          </w:p>
        </w:tc>
      </w:tr>
      <w:tr w:rsidR="00962AA8" w:rsidRPr="002B7A29" w14:paraId="0166D0C0" w14:textId="77777777" w:rsidTr="000A7F67">
        <w:tc>
          <w:tcPr>
            <w:tcW w:w="559" w:type="pct"/>
          </w:tcPr>
          <w:p w14:paraId="1CE7D62E" w14:textId="77777777" w:rsidR="00962AA8" w:rsidRPr="002B7A29" w:rsidRDefault="00962AA8" w:rsidP="000A7F67">
            <w:pPr>
              <w:spacing w:after="40"/>
              <w:jc w:val="center"/>
              <w:rPr>
                <w:color w:val="FF0000"/>
                <w:highlight w:val="yellow"/>
              </w:rPr>
            </w:pPr>
            <w:r w:rsidRPr="002B7A29">
              <w:rPr>
                <w:color w:val="FF0000"/>
                <w:highlight w:val="yellow"/>
              </w:rPr>
              <w:t>1</w:t>
            </w:r>
          </w:p>
        </w:tc>
        <w:tc>
          <w:tcPr>
            <w:tcW w:w="930" w:type="pct"/>
          </w:tcPr>
          <w:p w14:paraId="05107403" w14:textId="77777777" w:rsidR="00962AA8" w:rsidRPr="002B7A29" w:rsidRDefault="00962AA8" w:rsidP="000A7F67">
            <w:pPr>
              <w:spacing w:after="40"/>
              <w:jc w:val="center"/>
              <w:rPr>
                <w:highlight w:val="yellow"/>
              </w:rPr>
            </w:pPr>
            <w:r w:rsidRPr="002B7A29">
              <w:rPr>
                <w:color w:val="FF0000"/>
                <w:highlight w:val="yellow"/>
              </w:rPr>
              <w:t>RF Test</w:t>
            </w:r>
          </w:p>
        </w:tc>
        <w:tc>
          <w:tcPr>
            <w:tcW w:w="1170" w:type="pct"/>
          </w:tcPr>
          <w:p w14:paraId="633F4DA3"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0E92490C" w14:textId="77777777" w:rsidR="00962AA8" w:rsidRPr="002B7A29" w:rsidRDefault="00962AA8" w:rsidP="000A7F67">
            <w:pPr>
              <w:spacing w:after="40"/>
              <w:jc w:val="center"/>
              <w:rPr>
                <w:highlight w:val="yellow"/>
              </w:rPr>
            </w:pPr>
            <w:r w:rsidRPr="002B7A29">
              <w:rPr>
                <w:color w:val="FF0000"/>
                <w:highlight w:val="yellow"/>
              </w:rPr>
              <w:t>Internal</w:t>
            </w:r>
          </w:p>
        </w:tc>
        <w:tc>
          <w:tcPr>
            <w:tcW w:w="1171" w:type="pct"/>
          </w:tcPr>
          <w:p w14:paraId="1D091B3E" w14:textId="77777777" w:rsidR="00962AA8" w:rsidRPr="002B7A29" w:rsidRDefault="00962AA8" w:rsidP="000A7F67">
            <w:pPr>
              <w:spacing w:after="40"/>
              <w:jc w:val="center"/>
              <w:rPr>
                <w:highlight w:val="yellow"/>
              </w:rPr>
            </w:pPr>
            <w:r w:rsidRPr="002B7A29">
              <w:rPr>
                <w:color w:val="FF0000"/>
                <w:highlight w:val="yellow"/>
              </w:rPr>
              <w:t>Existing</w:t>
            </w:r>
          </w:p>
        </w:tc>
      </w:tr>
      <w:tr w:rsidR="00962AA8" w:rsidRPr="002B7A29" w14:paraId="591683FE" w14:textId="77777777" w:rsidTr="000A7F67">
        <w:tc>
          <w:tcPr>
            <w:tcW w:w="559" w:type="pct"/>
          </w:tcPr>
          <w:p w14:paraId="60630434" w14:textId="77777777" w:rsidR="00962AA8" w:rsidRPr="002B7A29" w:rsidRDefault="00962AA8" w:rsidP="000A7F67">
            <w:pPr>
              <w:spacing w:after="40"/>
              <w:jc w:val="center"/>
              <w:rPr>
                <w:color w:val="FF0000"/>
                <w:highlight w:val="yellow"/>
              </w:rPr>
            </w:pPr>
            <w:r w:rsidRPr="002B7A29">
              <w:rPr>
                <w:color w:val="FF0000"/>
                <w:highlight w:val="yellow"/>
              </w:rPr>
              <w:t>2</w:t>
            </w:r>
          </w:p>
        </w:tc>
        <w:tc>
          <w:tcPr>
            <w:tcW w:w="930" w:type="pct"/>
          </w:tcPr>
          <w:p w14:paraId="51A53068"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493EF234"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0EDE885D" w14:textId="77777777" w:rsidR="00962AA8" w:rsidRPr="002B7A29" w:rsidRDefault="00962AA8" w:rsidP="000A7F67">
            <w:pPr>
              <w:spacing w:after="40"/>
              <w:jc w:val="center"/>
              <w:rPr>
                <w:highlight w:val="yellow"/>
              </w:rPr>
            </w:pPr>
            <w:r w:rsidRPr="002B7A29">
              <w:rPr>
                <w:color w:val="FF0000"/>
                <w:highlight w:val="yellow"/>
              </w:rPr>
              <w:t>…</w:t>
            </w:r>
          </w:p>
        </w:tc>
        <w:tc>
          <w:tcPr>
            <w:tcW w:w="1171" w:type="pct"/>
          </w:tcPr>
          <w:p w14:paraId="0A22189A" w14:textId="77777777" w:rsidR="00962AA8" w:rsidRPr="002B7A29" w:rsidRDefault="00962AA8" w:rsidP="000A7F67">
            <w:pPr>
              <w:spacing w:after="40"/>
              <w:jc w:val="center"/>
              <w:rPr>
                <w:highlight w:val="yellow"/>
              </w:rPr>
            </w:pPr>
            <w:r w:rsidRPr="002B7A29">
              <w:rPr>
                <w:color w:val="FF0000"/>
                <w:highlight w:val="yellow"/>
              </w:rPr>
              <w:t>…</w:t>
            </w:r>
          </w:p>
        </w:tc>
      </w:tr>
      <w:tr w:rsidR="00962AA8" w:rsidRPr="002B7A29" w14:paraId="3D9B0337" w14:textId="77777777" w:rsidTr="000A7F67">
        <w:tc>
          <w:tcPr>
            <w:tcW w:w="559" w:type="pct"/>
          </w:tcPr>
          <w:p w14:paraId="4FD27C04"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930" w:type="pct"/>
          </w:tcPr>
          <w:p w14:paraId="58EC9000"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065D3515"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40CA1B61" w14:textId="77777777" w:rsidR="00962AA8" w:rsidRPr="002B7A29" w:rsidRDefault="00962AA8" w:rsidP="000A7F67">
            <w:pPr>
              <w:spacing w:after="40"/>
              <w:jc w:val="center"/>
              <w:rPr>
                <w:highlight w:val="yellow"/>
              </w:rPr>
            </w:pPr>
            <w:r w:rsidRPr="002B7A29">
              <w:rPr>
                <w:color w:val="FF0000"/>
                <w:highlight w:val="yellow"/>
              </w:rPr>
              <w:t>…</w:t>
            </w:r>
          </w:p>
        </w:tc>
        <w:tc>
          <w:tcPr>
            <w:tcW w:w="1171" w:type="pct"/>
          </w:tcPr>
          <w:p w14:paraId="24892D49" w14:textId="77777777" w:rsidR="00962AA8" w:rsidRPr="002B7A29" w:rsidRDefault="00962AA8" w:rsidP="000A7F67">
            <w:pPr>
              <w:spacing w:after="40"/>
              <w:jc w:val="center"/>
              <w:rPr>
                <w:highlight w:val="yellow"/>
              </w:rPr>
            </w:pPr>
            <w:r w:rsidRPr="002B7A29">
              <w:rPr>
                <w:color w:val="FF0000"/>
                <w:highlight w:val="yellow"/>
              </w:rPr>
              <w:t>…</w:t>
            </w:r>
          </w:p>
        </w:tc>
      </w:tr>
      <w:tr w:rsidR="00962AA8" w:rsidRPr="002B7A29" w14:paraId="29BA3A0B" w14:textId="77777777" w:rsidTr="000A7F67">
        <w:tc>
          <w:tcPr>
            <w:tcW w:w="559" w:type="pct"/>
          </w:tcPr>
          <w:p w14:paraId="7ED72992" w14:textId="77777777" w:rsidR="00962AA8" w:rsidRPr="002B7A29" w:rsidRDefault="00962AA8" w:rsidP="000A7F67">
            <w:pPr>
              <w:spacing w:after="40"/>
              <w:jc w:val="center"/>
              <w:rPr>
                <w:color w:val="FF0000"/>
                <w:highlight w:val="yellow"/>
              </w:rPr>
            </w:pPr>
            <w:r w:rsidRPr="002B7A29">
              <w:rPr>
                <w:color w:val="FF0000"/>
                <w:highlight w:val="yellow"/>
              </w:rPr>
              <w:t>…</w:t>
            </w:r>
          </w:p>
        </w:tc>
        <w:tc>
          <w:tcPr>
            <w:tcW w:w="930" w:type="pct"/>
          </w:tcPr>
          <w:p w14:paraId="1F62C904"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2BC66569" w14:textId="77777777" w:rsidR="00962AA8" w:rsidRPr="002B7A29" w:rsidRDefault="00962AA8" w:rsidP="000A7F67">
            <w:pPr>
              <w:spacing w:after="40"/>
              <w:jc w:val="center"/>
              <w:rPr>
                <w:highlight w:val="yellow"/>
              </w:rPr>
            </w:pPr>
            <w:r w:rsidRPr="002B7A29">
              <w:rPr>
                <w:color w:val="FF0000"/>
                <w:highlight w:val="yellow"/>
              </w:rPr>
              <w:t>…</w:t>
            </w:r>
          </w:p>
        </w:tc>
        <w:tc>
          <w:tcPr>
            <w:tcW w:w="1170" w:type="pct"/>
          </w:tcPr>
          <w:p w14:paraId="752D4781" w14:textId="77777777" w:rsidR="00962AA8" w:rsidRPr="002B7A29" w:rsidRDefault="00962AA8" w:rsidP="000A7F67">
            <w:pPr>
              <w:spacing w:after="40"/>
              <w:jc w:val="center"/>
              <w:rPr>
                <w:highlight w:val="yellow"/>
              </w:rPr>
            </w:pPr>
            <w:r w:rsidRPr="002B7A29">
              <w:rPr>
                <w:color w:val="FF0000"/>
                <w:highlight w:val="yellow"/>
              </w:rPr>
              <w:t>…</w:t>
            </w:r>
          </w:p>
        </w:tc>
        <w:tc>
          <w:tcPr>
            <w:tcW w:w="1171" w:type="pct"/>
          </w:tcPr>
          <w:p w14:paraId="651D2250" w14:textId="77777777" w:rsidR="00962AA8" w:rsidRPr="002B7A29" w:rsidRDefault="00962AA8" w:rsidP="000A7F67">
            <w:pPr>
              <w:spacing w:after="40"/>
              <w:jc w:val="center"/>
              <w:rPr>
                <w:highlight w:val="yellow"/>
              </w:rPr>
            </w:pPr>
            <w:r w:rsidRPr="002B7A29">
              <w:rPr>
                <w:color w:val="FF0000"/>
                <w:highlight w:val="yellow"/>
              </w:rPr>
              <w:t>…</w:t>
            </w:r>
          </w:p>
        </w:tc>
      </w:tr>
    </w:tbl>
    <w:p w14:paraId="68518FCF" w14:textId="77777777" w:rsidR="00962AA8" w:rsidRPr="002B7A29" w:rsidRDefault="00962AA8" w:rsidP="00901D2A">
      <w:pPr>
        <w:pStyle w:val="Bluesmalltext"/>
        <w:rPr>
          <w:highlight w:val="yellow"/>
        </w:rPr>
      </w:pPr>
      <w:r w:rsidRPr="002B7A29">
        <w:rPr>
          <w:highlight w:val="yellow"/>
          <w:vertAlign w:val="superscript"/>
        </w:rPr>
        <w:t>1</w:t>
      </w:r>
      <w:r w:rsidRPr="002B7A29">
        <w:rPr>
          <w:b/>
          <w:highlight w:val="yellow"/>
          <w:vertAlign w:val="superscript"/>
        </w:rPr>
        <w:tab/>
      </w:r>
      <w:r w:rsidRPr="002B7A29">
        <w:rPr>
          <w:highlight w:val="yellow"/>
        </w:rPr>
        <w:t xml:space="preserve">For example, hardware, software, manufacturing equipment, test equipment, </w:t>
      </w:r>
      <w:proofErr w:type="gramStart"/>
      <w:r w:rsidRPr="002B7A29">
        <w:rPr>
          <w:highlight w:val="yellow"/>
        </w:rPr>
        <w:t>production</w:t>
      </w:r>
      <w:proofErr w:type="gramEnd"/>
      <w:r w:rsidRPr="002B7A29">
        <w:rPr>
          <w:highlight w:val="yellow"/>
        </w:rPr>
        <w:t xml:space="preserve"> and integration lines.</w:t>
      </w:r>
    </w:p>
    <w:p w14:paraId="1C06F3E9" w14:textId="77777777" w:rsidR="00962AA8" w:rsidRPr="002B7A29" w:rsidRDefault="00962AA8" w:rsidP="00901D2A">
      <w:pPr>
        <w:pStyle w:val="Bluesmalltext"/>
        <w:rPr>
          <w:highlight w:val="yellow"/>
        </w:rPr>
      </w:pPr>
      <w:r w:rsidRPr="002B7A29">
        <w:rPr>
          <w:highlight w:val="yellow"/>
          <w:vertAlign w:val="superscript"/>
        </w:rPr>
        <w:t xml:space="preserve">2 </w:t>
      </w:r>
      <w:r w:rsidRPr="002B7A29">
        <w:rPr>
          <w:b/>
          <w:highlight w:val="yellow"/>
        </w:rPr>
        <w:tab/>
      </w:r>
      <w:r w:rsidRPr="002B7A29">
        <w:rPr>
          <w:highlight w:val="yellow"/>
        </w:rPr>
        <w:t>For example, “existing”, “requires modification”, “still to be developed/built”, “purchased”.</w:t>
      </w:r>
    </w:p>
    <w:p w14:paraId="51C7E0D9" w14:textId="77777777" w:rsidR="00962AA8" w:rsidRPr="002B7A29" w:rsidRDefault="00962AA8" w:rsidP="00962AA8">
      <w:pPr>
        <w:pStyle w:val="Heading2"/>
        <w:rPr>
          <w:sz w:val="20"/>
          <w:highlight w:val="yellow"/>
        </w:rPr>
      </w:pPr>
      <w:bookmarkStart w:id="47" w:name="_Toc456938597"/>
      <w:r w:rsidRPr="002B7A29">
        <w:rPr>
          <w:sz w:val="20"/>
          <w:highlight w:val="yellow"/>
        </w:rPr>
        <w:t>Use of ESA Technical Assets</w:t>
      </w:r>
      <w:bookmarkEnd w:id="47"/>
    </w:p>
    <w:p w14:paraId="67FDCF8B" w14:textId="54496E46" w:rsidR="00962AA8" w:rsidRPr="002B7A29" w:rsidRDefault="00962AA8" w:rsidP="00901D2A">
      <w:pPr>
        <w:pStyle w:val="Bluesmalltext"/>
      </w:pPr>
      <w:proofErr w:type="gramStart"/>
      <w:r w:rsidRPr="00217808">
        <w:rPr>
          <w:highlight w:val="yellow"/>
        </w:rPr>
        <w:t>For the purpose of</w:t>
      </w:r>
      <w:proofErr w:type="gramEnd"/>
      <w:r w:rsidRPr="00217808">
        <w:rPr>
          <w:highlight w:val="yellow"/>
        </w:rPr>
        <w:t xml:space="preserve"> supporting contractual activities, ESA can provide, on a best effort basis, access to a pool of Technical Assets that can be used by projects originated from the present tender action.</w:t>
      </w:r>
      <w:r w:rsidR="00901D2A">
        <w:rPr>
          <w:highlight w:val="yellow"/>
        </w:rPr>
        <w:t xml:space="preserve"> </w:t>
      </w:r>
      <w:r w:rsidRPr="00217808">
        <w:rPr>
          <w:highlight w:val="yellow"/>
        </w:rPr>
        <w:t xml:space="preserve">More information about such ESA Technical Assets and the associated conditions of access and utilisation can be found at: </w:t>
      </w:r>
      <w:hyperlink r:id="rId11" w:history="1">
        <w:r w:rsidR="00901D2A" w:rsidRPr="00DA5F32">
          <w:rPr>
            <w:rStyle w:val="Hyperlink"/>
            <w:highlight w:val="yellow"/>
          </w:rPr>
          <w:t>https://artes.esa.int/esa-technical-assets</w:t>
        </w:r>
      </w:hyperlink>
      <w:r w:rsidRPr="00217808">
        <w:rPr>
          <w:highlight w:val="yellow"/>
        </w:rPr>
        <w:t>.</w:t>
      </w:r>
      <w:r w:rsidR="00901D2A">
        <w:rPr>
          <w:highlight w:val="yellow"/>
        </w:rPr>
        <w:t xml:space="preserve"> </w:t>
      </w:r>
      <w:r w:rsidRPr="00217808">
        <w:rPr>
          <w:highlight w:val="yellow"/>
        </w:rPr>
        <w:t xml:space="preserve">Whenever the use of such ESA Technical Assets is compatible with the technical, </w:t>
      </w:r>
      <w:proofErr w:type="gramStart"/>
      <w:r w:rsidRPr="00217808">
        <w:rPr>
          <w:highlight w:val="yellow"/>
        </w:rPr>
        <w:t>operational</w:t>
      </w:r>
      <w:proofErr w:type="gramEnd"/>
      <w:r w:rsidRPr="00217808">
        <w:rPr>
          <w:highlight w:val="yellow"/>
        </w:rPr>
        <w:t xml:space="preserve"> and strategic objectives of the proposal the Tenderer is invited to consider the utilisation of the ESA Technical Assets as an alternative to the procurement of corresponding external services.</w:t>
      </w:r>
      <w:r w:rsidR="00901D2A">
        <w:rPr>
          <w:highlight w:val="yellow"/>
        </w:rPr>
        <w:t xml:space="preserve"> </w:t>
      </w:r>
      <w:r w:rsidRPr="00217808">
        <w:rPr>
          <w:highlight w:val="yellow"/>
        </w:rPr>
        <w:t>Tenderers who plan to use the ESA Technical Assets are requested to perform a preliminary verification of their availability before including the option within its Proposal.</w:t>
      </w:r>
      <w:r w:rsidR="00901D2A">
        <w:rPr>
          <w:highlight w:val="yellow"/>
        </w:rPr>
        <w:t xml:space="preserve"> </w:t>
      </w:r>
      <w:r w:rsidRPr="00217808">
        <w:rPr>
          <w:highlight w:val="yellow"/>
        </w:rPr>
        <w:t xml:space="preserve">Decisions whether to grant access to the ESA Technical Assets will be notified to the Tenderer at the time of the </w:t>
      </w:r>
      <w:r>
        <w:rPr>
          <w:highlight w:val="yellow"/>
        </w:rPr>
        <w:t xml:space="preserve">Kick </w:t>
      </w:r>
      <w:proofErr w:type="gramStart"/>
      <w:r>
        <w:rPr>
          <w:highlight w:val="yellow"/>
        </w:rPr>
        <w:t xml:space="preserve">off </w:t>
      </w:r>
      <w:r w:rsidRPr="00217808">
        <w:rPr>
          <w:highlight w:val="yellow"/>
        </w:rPr>
        <w:t xml:space="preserve"> Meeting</w:t>
      </w:r>
      <w:proofErr w:type="gramEnd"/>
      <w:r w:rsidRPr="00217808">
        <w:rPr>
          <w:highlight w:val="yellow"/>
        </w:rPr>
        <w:t>.</w:t>
      </w:r>
    </w:p>
    <w:p w14:paraId="0F0FE935" w14:textId="77777777" w:rsidR="00962AA8" w:rsidRDefault="00962AA8" w:rsidP="00962AA8">
      <w:pPr>
        <w:jc w:val="left"/>
        <w:rPr>
          <w:highlight w:val="yellow"/>
        </w:rPr>
      </w:pPr>
    </w:p>
    <w:p w14:paraId="70724455" w14:textId="77777777" w:rsidR="00962AA8" w:rsidRPr="002B7A29" w:rsidRDefault="00962AA8" w:rsidP="00962AA8">
      <w:pPr>
        <w:jc w:val="left"/>
        <w:rPr>
          <w:highlight w:val="yellow"/>
        </w:rPr>
      </w:pPr>
      <w:r w:rsidRPr="002B7A29">
        <w:rPr>
          <w:highlight w:val="yellow"/>
        </w:rPr>
        <w:t xml:space="preserve">None of the facilities identified in </w:t>
      </w:r>
      <w:r>
        <w:rPr>
          <w:highlight w:val="yellow"/>
        </w:rPr>
        <w:t>the</w:t>
      </w:r>
      <w:r w:rsidRPr="002B7A29">
        <w:rPr>
          <w:highlight w:val="yellow"/>
        </w:rPr>
        <w:t xml:space="preserve"> above</w:t>
      </w:r>
      <w:r>
        <w:rPr>
          <w:highlight w:val="yellow"/>
        </w:rPr>
        <w:t xml:space="preserve"> Section</w:t>
      </w:r>
      <w:r w:rsidRPr="002B7A29">
        <w:rPr>
          <w:highlight w:val="yellow"/>
        </w:rPr>
        <w:t xml:space="preserve"> are ESA Technical Assets.</w:t>
      </w:r>
    </w:p>
    <w:p w14:paraId="6AB465EA" w14:textId="1E9F5810" w:rsidR="00962AA8" w:rsidRDefault="00962AA8" w:rsidP="00901D2A">
      <w:pPr>
        <w:pStyle w:val="Bluesmalltext"/>
        <w:jc w:val="center"/>
        <w:rPr>
          <w:highlight w:val="yellow"/>
        </w:rPr>
      </w:pPr>
      <w:r w:rsidRPr="002B7A29">
        <w:t>or</w:t>
      </w:r>
    </w:p>
    <w:p w14:paraId="25B6B7B9" w14:textId="77777777" w:rsidR="00962AA8" w:rsidRPr="002B7A29" w:rsidRDefault="00962AA8" w:rsidP="00901D2A">
      <w:pPr>
        <w:pStyle w:val="Bluesmalltext"/>
        <w:jc w:val="center"/>
        <w:rPr>
          <w:highlight w:val="yellow"/>
        </w:rPr>
      </w:pPr>
      <w:r w:rsidRPr="002B7A29">
        <w:rPr>
          <w:highlight w:val="yellow"/>
        </w:rPr>
        <w:t>(</w:t>
      </w:r>
      <w:proofErr w:type="gramStart"/>
      <w:r w:rsidRPr="002B7A29">
        <w:rPr>
          <w:highlight w:val="yellow"/>
        </w:rPr>
        <w:t>delete</w:t>
      </w:r>
      <w:proofErr w:type="gramEnd"/>
      <w:r w:rsidRPr="002B7A29">
        <w:rPr>
          <w:highlight w:val="yellow"/>
        </w:rPr>
        <w:t xml:space="preserve"> the inapplicable paragraph)</w:t>
      </w:r>
    </w:p>
    <w:p w14:paraId="6DB2F564" w14:textId="77777777" w:rsidR="00962AA8" w:rsidRPr="002B7A29" w:rsidRDefault="00962AA8" w:rsidP="00901D2A">
      <w:pPr>
        <w:pStyle w:val="Bluesmalltext"/>
        <w:rPr>
          <w:highlight w:val="yellow"/>
        </w:rPr>
      </w:pPr>
      <w:r w:rsidRPr="002B7A29">
        <w:rPr>
          <w:highlight w:val="yellow"/>
        </w:rPr>
        <w:t>Include the following paragraphs for each ESA Technical Asset</w:t>
      </w:r>
    </w:p>
    <w:p w14:paraId="057CFE95" w14:textId="77777777" w:rsidR="00962AA8" w:rsidRPr="002B7A29" w:rsidRDefault="00962AA8" w:rsidP="00962AA8">
      <w:pPr>
        <w:jc w:val="left"/>
        <w:rPr>
          <w:highlight w:val="yellow"/>
        </w:rPr>
      </w:pPr>
      <w:r w:rsidRPr="002B7A29">
        <w:rPr>
          <w:color w:val="FF0000"/>
          <w:highlight w:val="yellow"/>
        </w:rPr>
        <w:t>Facility ID</w:t>
      </w:r>
      <w:r w:rsidRPr="002B7A29">
        <w:rPr>
          <w:highlight w:val="yellow"/>
        </w:rPr>
        <w:t xml:space="preserve"> is an ESA Technical Asset. Its intended use in the project is </w:t>
      </w:r>
      <w:r w:rsidRPr="002B7A29">
        <w:rPr>
          <w:color w:val="FF0000"/>
          <w:highlight w:val="yellow"/>
        </w:rPr>
        <w:t>…</w:t>
      </w:r>
      <w:r w:rsidRPr="002B7A29">
        <w:rPr>
          <w:highlight w:val="yellow"/>
        </w:rPr>
        <w:t xml:space="preserve">. </w:t>
      </w:r>
    </w:p>
    <w:p w14:paraId="273F5A58" w14:textId="77777777" w:rsidR="00962AA8" w:rsidRPr="002B7A29" w:rsidRDefault="00962AA8" w:rsidP="00962AA8">
      <w:pPr>
        <w:rPr>
          <w:highlight w:val="yellow"/>
        </w:rPr>
      </w:pPr>
      <w:r w:rsidRPr="002B7A29">
        <w:rPr>
          <w:highlight w:val="yellow"/>
        </w:rPr>
        <w:t>We have been in contact with the User Support Office and have obtained a preliminary verification of the availability of these ESA Technical Assets. We</w:t>
      </w:r>
      <w:r w:rsidRPr="002B7A29">
        <w:rPr>
          <w:color w:val="FF0000"/>
          <w:highlight w:val="yellow"/>
        </w:rPr>
        <w:t xml:space="preserve"> have/have not yet</w:t>
      </w:r>
      <w:r w:rsidRPr="002B7A29">
        <w:rPr>
          <w:highlight w:val="yellow"/>
        </w:rPr>
        <w:t xml:space="preserve"> obtained confirmation that the proposed utilisation is compatible with their global utilisation plan.</w:t>
      </w:r>
    </w:p>
    <w:p w14:paraId="4479AEFF" w14:textId="77777777" w:rsidR="00962AA8" w:rsidRPr="002B7A29" w:rsidRDefault="00962AA8" w:rsidP="00962AA8">
      <w:pPr>
        <w:rPr>
          <w:highlight w:val="yellow"/>
        </w:rPr>
      </w:pPr>
      <w:r w:rsidRPr="002B7A29">
        <w:rPr>
          <w:highlight w:val="yellow"/>
        </w:rPr>
        <w:t xml:space="preserve">If the ESA Technical Assets cannot be made available to the project when needed the backup plan is to use </w:t>
      </w:r>
      <w:r w:rsidRPr="002B7A29">
        <w:rPr>
          <w:color w:val="FF0000"/>
          <w:highlight w:val="yellow"/>
        </w:rPr>
        <w:t>facility ID</w:t>
      </w:r>
      <w:r w:rsidRPr="002B7A29">
        <w:rPr>
          <w:highlight w:val="yellow"/>
        </w:rPr>
        <w:t xml:space="preserve"> for the same purpose.</w:t>
      </w:r>
    </w:p>
    <w:p w14:paraId="0B3B3BFD" w14:textId="77777777" w:rsidR="00962AA8" w:rsidRPr="002B7A29" w:rsidRDefault="00962AA8" w:rsidP="00962AA8">
      <w:pPr>
        <w:rPr>
          <w:highlight w:val="yellow"/>
        </w:rPr>
      </w:pPr>
      <w:r w:rsidRPr="002B7A29">
        <w:rPr>
          <w:highlight w:val="yellow"/>
        </w:rPr>
        <w:t>The commercial procurement of these alternative facilities is presented as a back-up option in Part 6 of our proposal.</w:t>
      </w:r>
    </w:p>
    <w:p w14:paraId="7A791A18" w14:textId="77777777" w:rsidR="00962AA8" w:rsidRPr="002B7A29" w:rsidRDefault="00962AA8" w:rsidP="00962AA8">
      <w:r w:rsidRPr="002B7A29">
        <w:rPr>
          <w:highlight w:val="yellow"/>
        </w:rPr>
        <w:t>Part 7 of our proposal includes a formal statement on the use of the ESA Technical Assets.</w:t>
      </w:r>
    </w:p>
    <w:p w14:paraId="12EB0BF9" w14:textId="77777777" w:rsidR="00962AA8" w:rsidRPr="00884913" w:rsidRDefault="00962AA8" w:rsidP="00884913">
      <w:pPr>
        <w:pStyle w:val="Heading1"/>
        <w:tabs>
          <w:tab w:val="num" w:pos="567"/>
        </w:tabs>
        <w:ind w:left="567" w:hanging="567"/>
      </w:pPr>
      <w:bookmarkStart w:id="48" w:name="_Toc75357587"/>
      <w:bookmarkStart w:id="49" w:name="_Management_Plan"/>
      <w:bookmarkStart w:id="50" w:name="_Toc75357588"/>
      <w:bookmarkStart w:id="51" w:name="_Toc75357589"/>
      <w:bookmarkStart w:id="52" w:name="_Toc75357590"/>
      <w:bookmarkStart w:id="53" w:name="_Toc75357591"/>
      <w:bookmarkStart w:id="54" w:name="_Toc75357598"/>
      <w:bookmarkStart w:id="55" w:name="_Toc75357599"/>
      <w:bookmarkStart w:id="56" w:name="_Toc67062906"/>
      <w:bookmarkStart w:id="57" w:name="_Toc75357306"/>
      <w:bookmarkStart w:id="58" w:name="_Toc75357600"/>
      <w:bookmarkStart w:id="59" w:name="_Toc67062907"/>
      <w:bookmarkStart w:id="60" w:name="_Toc75357307"/>
      <w:bookmarkStart w:id="61" w:name="_Toc75357601"/>
      <w:bookmarkStart w:id="62" w:name="_Toc67062908"/>
      <w:bookmarkStart w:id="63" w:name="_Toc75357308"/>
      <w:bookmarkStart w:id="64" w:name="_Toc75357602"/>
      <w:bookmarkStart w:id="65" w:name="_Toc67062909"/>
      <w:bookmarkStart w:id="66" w:name="_Toc75357309"/>
      <w:bookmarkStart w:id="67" w:name="_Toc75357603"/>
      <w:bookmarkStart w:id="68" w:name="_Toc67062910"/>
      <w:bookmarkStart w:id="69" w:name="_Toc75357310"/>
      <w:bookmarkStart w:id="70" w:name="_Toc75357604"/>
      <w:bookmarkStart w:id="71" w:name="_Toc67062911"/>
      <w:bookmarkStart w:id="72" w:name="_Toc75357311"/>
      <w:bookmarkStart w:id="73" w:name="_Toc75357605"/>
      <w:bookmarkStart w:id="74" w:name="_Toc67062912"/>
      <w:bookmarkStart w:id="75" w:name="_Toc75357312"/>
      <w:bookmarkStart w:id="76" w:name="_Toc75357606"/>
      <w:bookmarkStart w:id="77" w:name="_Toc67062913"/>
      <w:bookmarkStart w:id="78" w:name="_Toc75357313"/>
      <w:bookmarkStart w:id="79" w:name="_Toc75357607"/>
      <w:bookmarkStart w:id="80" w:name="_Toc67062914"/>
      <w:bookmarkStart w:id="81" w:name="_Toc75357314"/>
      <w:bookmarkStart w:id="82" w:name="_Toc75357608"/>
      <w:bookmarkStart w:id="83" w:name="_Toc67062915"/>
      <w:bookmarkStart w:id="84" w:name="_Toc75357315"/>
      <w:bookmarkStart w:id="85" w:name="_Toc75357609"/>
      <w:bookmarkStart w:id="86" w:name="_Toc67062916"/>
      <w:bookmarkStart w:id="87" w:name="_Toc75357316"/>
      <w:bookmarkStart w:id="88" w:name="_Toc75357610"/>
      <w:bookmarkStart w:id="89" w:name="_Toc67062917"/>
      <w:bookmarkStart w:id="90" w:name="_Toc75357317"/>
      <w:bookmarkStart w:id="91" w:name="_Toc75357611"/>
      <w:bookmarkStart w:id="92" w:name="_Toc482360950"/>
      <w:bookmarkStart w:id="93" w:name="_Ref25939286"/>
      <w:bookmarkStart w:id="94" w:name="_Toc75363493"/>
      <w:bookmarkStart w:id="95" w:name="_Toc8822665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884913">
        <w:t>Product Assurance Plan</w:t>
      </w:r>
      <w:bookmarkEnd w:id="92"/>
      <w:r w:rsidRPr="00884913">
        <w:t xml:space="preserve"> / Quality Plan</w:t>
      </w:r>
      <w:bookmarkEnd w:id="93"/>
      <w:bookmarkEnd w:id="94"/>
      <w:bookmarkEnd w:id="95"/>
    </w:p>
    <w:p w14:paraId="5E370FAB" w14:textId="77777777" w:rsidR="00962AA8" w:rsidRPr="00884913" w:rsidRDefault="00962AA8" w:rsidP="00D518A5">
      <w:pPr>
        <w:pStyle w:val="Bluesmalltext"/>
        <w:rPr>
          <w:color w:val="auto"/>
        </w:rPr>
      </w:pPr>
      <w:r w:rsidRPr="00884913">
        <w:t>Include this section only if the Full Proposal includes development activities targeting a Readiness Level (RL) higher than 6.</w:t>
      </w:r>
    </w:p>
    <w:p w14:paraId="01610684" w14:textId="77777777" w:rsidR="00962AA8" w:rsidRPr="002B7A29" w:rsidRDefault="00962AA8" w:rsidP="00962AA8">
      <w:pPr>
        <w:pStyle w:val="BodytextJustified"/>
      </w:pPr>
      <w:r w:rsidRPr="002B7A29">
        <w:rPr>
          <w:highlight w:val="yellow"/>
        </w:rPr>
        <w:lastRenderedPageBreak/>
        <w:t>The product assurance</w:t>
      </w:r>
      <w:r>
        <w:rPr>
          <w:highlight w:val="yellow"/>
        </w:rPr>
        <w:t xml:space="preserve"> / quality</w:t>
      </w:r>
      <w:r w:rsidRPr="002B7A29">
        <w:rPr>
          <w:highlight w:val="yellow"/>
        </w:rPr>
        <w:t xml:space="preserve"> plan is attached to this proposal. We consider it to be in line with our customer’s quality requirements and commensurate with the current maturity of the product development.</w:t>
      </w:r>
      <w:bookmarkEnd w:id="0"/>
      <w:bookmarkEnd w:id="1"/>
      <w:bookmarkEnd w:id="2"/>
      <w:bookmarkEnd w:id="3"/>
    </w:p>
    <w:sectPr w:rsidR="00962AA8" w:rsidRPr="002B7A29" w:rsidSect="006F6661">
      <w:footerReference w:type="even" r:id="rId12"/>
      <w:footerReference w:type="default" r:id="rId13"/>
      <w:type w:val="continuous"/>
      <w:pgSz w:w="11907" w:h="16840" w:code="9"/>
      <w:pgMar w:top="1134" w:right="1106"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917D" w14:textId="77777777" w:rsidR="00AE02EC" w:rsidRDefault="00AE02EC" w:rsidP="0031087B">
      <w:pPr>
        <w:spacing w:before="0" w:after="0" w:line="240" w:lineRule="auto"/>
      </w:pPr>
      <w:r>
        <w:separator/>
      </w:r>
    </w:p>
  </w:endnote>
  <w:endnote w:type="continuationSeparator" w:id="0">
    <w:p w14:paraId="5105EFF7" w14:textId="77777777" w:rsidR="00AE02EC" w:rsidRDefault="00AE02EC"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sEsa">
    <w:altName w:val="Candara"/>
    <w:panose1 w:val="02000506030000020004"/>
    <w:charset w:val="4D"/>
    <w:family w:val="auto"/>
    <w:pitch w:val="variable"/>
    <w:sig w:usb0="800000EF" w:usb1="4000206A" w:usb2="00000000" w:usb3="00000000" w:csb0="00000093"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p w14:paraId="44DEAB55" w14:textId="77777777" w:rsidR="002B705D" w:rsidRDefault="002B70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05FBB020" w14:textId="0DC7BDF5" w:rsidR="00AA487B" w:rsidRDefault="00AA487B" w:rsidP="00AA487B">
    <w:pPr>
      <w:tabs>
        <w:tab w:val="left" w:pos="2603"/>
      </w:tabs>
      <w:jc w:val="center"/>
      <w:rPr>
        <w:rStyle w:val="PageNumber"/>
        <w:sz w:val="16"/>
        <w:szCs w:val="16"/>
      </w:rPr>
    </w:pPr>
    <w:r>
      <w:rPr>
        <w:rStyle w:val="PageNumber"/>
        <w:sz w:val="16"/>
        <w:szCs w:val="16"/>
      </w:rPr>
      <w:t xml:space="preserve">Part </w:t>
    </w:r>
    <w:r w:rsidR="003C2DE1">
      <w:rPr>
        <w:rStyle w:val="PageNumber"/>
        <w:sz w:val="16"/>
        <w:szCs w:val="16"/>
      </w:rPr>
      <w:t>4</w:t>
    </w:r>
    <w:r>
      <w:rPr>
        <w:rStyle w:val="PageNumber"/>
        <w:sz w:val="16"/>
        <w:szCs w:val="16"/>
      </w:rPr>
      <w:t xml:space="preserve">: </w:t>
    </w:r>
    <w:r w:rsidR="003C2DE1">
      <w:rPr>
        <w:rStyle w:val="PageNumber"/>
        <w:sz w:val="16"/>
        <w:szCs w:val="16"/>
      </w:rPr>
      <w:t>Management Proposal</w:t>
    </w:r>
  </w:p>
  <w:p w14:paraId="387D9B13" w14:textId="77777777" w:rsidR="002B705D" w:rsidRDefault="002B70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0465" w14:textId="77777777" w:rsidR="00AE02EC" w:rsidRDefault="00AE02EC" w:rsidP="0031087B">
      <w:pPr>
        <w:spacing w:before="0" w:after="0" w:line="240" w:lineRule="auto"/>
      </w:pPr>
      <w:r>
        <w:separator/>
      </w:r>
    </w:p>
  </w:footnote>
  <w:footnote w:type="continuationSeparator" w:id="0">
    <w:p w14:paraId="315C48C5" w14:textId="77777777" w:rsidR="00AE02EC" w:rsidRDefault="00AE02EC" w:rsidP="003108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9pt;height:7.9pt" o:bullet="t">
        <v:imagedata r:id="rId1" o:title="question-mark-2x"/>
      </v:shape>
    </w:pict>
  </w:numPicBullet>
  <w:abstractNum w:abstractNumId="0"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 w15:restartNumberingAfterBreak="0">
    <w:nsid w:val="6AA21B47"/>
    <w:multiLevelType w:val="hybridMultilevel"/>
    <w:tmpl w:val="542462F0"/>
    <w:lvl w:ilvl="0" w:tplc="11A2D9E0">
      <w:start w:val="6"/>
      <w:numFmt w:val="bullet"/>
      <w:lvlText w:val="-"/>
      <w:lvlJc w:val="left"/>
      <w:pPr>
        <w:ind w:left="783" w:hanging="360"/>
      </w:pPr>
      <w:rPr>
        <w:rFonts w:ascii="Georgia" w:eastAsia="Times New Roman" w:hAnsi="Georgia"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0704B4F"/>
    <w:multiLevelType w:val="hybridMultilevel"/>
    <w:tmpl w:val="F54E613E"/>
    <w:lvl w:ilvl="0" w:tplc="71925DF4">
      <w:start w:val="1"/>
      <w:numFmt w:val="decimal"/>
      <w:pStyle w:val="Annex"/>
      <w:lvlText w:val="Annex %1:"/>
      <w:lvlJc w:val="center"/>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02803"/>
    <w:rsid w:val="00023757"/>
    <w:rsid w:val="00024466"/>
    <w:rsid w:val="00064D19"/>
    <w:rsid w:val="00071663"/>
    <w:rsid w:val="0009487A"/>
    <w:rsid w:val="000C306C"/>
    <w:rsid w:val="000D16DE"/>
    <w:rsid w:val="000D3559"/>
    <w:rsid w:val="00114E44"/>
    <w:rsid w:val="001478C3"/>
    <w:rsid w:val="00181608"/>
    <w:rsid w:val="001A1872"/>
    <w:rsid w:val="001A5DC8"/>
    <w:rsid w:val="001C53FB"/>
    <w:rsid w:val="0020365C"/>
    <w:rsid w:val="00207373"/>
    <w:rsid w:val="0024249C"/>
    <w:rsid w:val="00246FCC"/>
    <w:rsid w:val="00270FF1"/>
    <w:rsid w:val="002712C1"/>
    <w:rsid w:val="00296522"/>
    <w:rsid w:val="002B344F"/>
    <w:rsid w:val="002B42FB"/>
    <w:rsid w:val="002B5B25"/>
    <w:rsid w:val="002B705D"/>
    <w:rsid w:val="002E2D0B"/>
    <w:rsid w:val="002F21E6"/>
    <w:rsid w:val="00305677"/>
    <w:rsid w:val="0031087B"/>
    <w:rsid w:val="00327CFB"/>
    <w:rsid w:val="00342C82"/>
    <w:rsid w:val="00351E39"/>
    <w:rsid w:val="003C09F8"/>
    <w:rsid w:val="003C2DE1"/>
    <w:rsid w:val="003F16AE"/>
    <w:rsid w:val="00410EFA"/>
    <w:rsid w:val="00411650"/>
    <w:rsid w:val="00427B36"/>
    <w:rsid w:val="004346BC"/>
    <w:rsid w:val="0044581E"/>
    <w:rsid w:val="004B4829"/>
    <w:rsid w:val="004F1DF4"/>
    <w:rsid w:val="004F3D26"/>
    <w:rsid w:val="004F6278"/>
    <w:rsid w:val="00521B2F"/>
    <w:rsid w:val="00544471"/>
    <w:rsid w:val="005577FD"/>
    <w:rsid w:val="005831CC"/>
    <w:rsid w:val="005D26F8"/>
    <w:rsid w:val="00602395"/>
    <w:rsid w:val="00695B2C"/>
    <w:rsid w:val="006A5940"/>
    <w:rsid w:val="006E0E4E"/>
    <w:rsid w:val="006F6661"/>
    <w:rsid w:val="00702084"/>
    <w:rsid w:val="0074254F"/>
    <w:rsid w:val="007544B0"/>
    <w:rsid w:val="007959E4"/>
    <w:rsid w:val="007D4B2C"/>
    <w:rsid w:val="007F6C15"/>
    <w:rsid w:val="00845DCB"/>
    <w:rsid w:val="00845F9E"/>
    <w:rsid w:val="00883F23"/>
    <w:rsid w:val="00884913"/>
    <w:rsid w:val="008A495D"/>
    <w:rsid w:val="008B62AE"/>
    <w:rsid w:val="008E2509"/>
    <w:rsid w:val="008F149C"/>
    <w:rsid w:val="00901D2A"/>
    <w:rsid w:val="00945058"/>
    <w:rsid w:val="00962AA8"/>
    <w:rsid w:val="009B2D9A"/>
    <w:rsid w:val="009C481D"/>
    <w:rsid w:val="009C48D5"/>
    <w:rsid w:val="009F6932"/>
    <w:rsid w:val="00A0313C"/>
    <w:rsid w:val="00A2421B"/>
    <w:rsid w:val="00A272A1"/>
    <w:rsid w:val="00A30168"/>
    <w:rsid w:val="00A33DA6"/>
    <w:rsid w:val="00A52F20"/>
    <w:rsid w:val="00A80A6A"/>
    <w:rsid w:val="00AA487B"/>
    <w:rsid w:val="00AC24CB"/>
    <w:rsid w:val="00AE02EC"/>
    <w:rsid w:val="00B1279F"/>
    <w:rsid w:val="00B345C9"/>
    <w:rsid w:val="00B41D46"/>
    <w:rsid w:val="00B44E53"/>
    <w:rsid w:val="00B73B62"/>
    <w:rsid w:val="00BB1FE8"/>
    <w:rsid w:val="00BC1107"/>
    <w:rsid w:val="00BE029E"/>
    <w:rsid w:val="00BE547B"/>
    <w:rsid w:val="00C31483"/>
    <w:rsid w:val="00C42899"/>
    <w:rsid w:val="00C70DBC"/>
    <w:rsid w:val="00C81E69"/>
    <w:rsid w:val="00CB0FBA"/>
    <w:rsid w:val="00D31D89"/>
    <w:rsid w:val="00D518A5"/>
    <w:rsid w:val="00DE3DBD"/>
    <w:rsid w:val="00DE4B59"/>
    <w:rsid w:val="00E11E30"/>
    <w:rsid w:val="00E225D0"/>
    <w:rsid w:val="00E2586D"/>
    <w:rsid w:val="00E41CAE"/>
    <w:rsid w:val="00EC78C8"/>
    <w:rsid w:val="00EF2266"/>
    <w:rsid w:val="00EF339F"/>
    <w:rsid w:val="00F437C3"/>
    <w:rsid w:val="00F63A1D"/>
    <w:rsid w:val="00F94905"/>
    <w:rsid w:val="00FC355F"/>
    <w:rsid w:val="00FE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7D4B2C"/>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customStyle="1" w:styleId="ESA-Logo">
    <w:name w:val="ESA-Logo"/>
    <w:basedOn w:val="Normal"/>
    <w:rsid w:val="00A33DA6"/>
    <w:pPr>
      <w:spacing w:before="447" w:line="240" w:lineRule="auto"/>
      <w:jc w:val="right"/>
    </w:pPr>
  </w:style>
  <w:style w:type="paragraph" w:customStyle="1" w:styleId="ESA-Classification">
    <w:name w:val="ESA-Classification"/>
    <w:basedOn w:val="Normal"/>
    <w:next w:val="Normal"/>
    <w:rsid w:val="00A33DA6"/>
    <w:pPr>
      <w:spacing w:before="120" w:line="240" w:lineRule="auto"/>
    </w:pPr>
    <w:rPr>
      <w:rFonts w:ascii="NotesEsa" w:hAnsi="NotesEsa"/>
      <w:sz w:val="16"/>
    </w:rPr>
  </w:style>
  <w:style w:type="paragraph" w:customStyle="1" w:styleId="Requirement">
    <w:name w:val="Requirement"/>
    <w:basedOn w:val="Normal"/>
    <w:link w:val="RequirementChar"/>
    <w:qFormat/>
    <w:rsid w:val="00A33DA6"/>
    <w:pPr>
      <w:keepLines/>
      <w:spacing w:before="120" w:after="40" w:line="240" w:lineRule="auto"/>
    </w:pPr>
    <w:rPr>
      <w:sz w:val="20"/>
    </w:rPr>
  </w:style>
  <w:style w:type="character" w:customStyle="1" w:styleId="RequirementChar">
    <w:name w:val="Requirement Char"/>
    <w:basedOn w:val="DefaultParagraphFont"/>
    <w:link w:val="Requirement"/>
    <w:rsid w:val="00A33DA6"/>
    <w:rPr>
      <w:rFonts w:ascii="Georgia" w:eastAsia="Times New Roman" w:hAnsi="Georgia" w:cs="Times New Roman"/>
      <w:sz w:val="20"/>
    </w:rPr>
  </w:style>
  <w:style w:type="paragraph" w:customStyle="1" w:styleId="Annex">
    <w:name w:val="Annex"/>
    <w:basedOn w:val="Heading1"/>
    <w:link w:val="AnnexChar"/>
    <w:qFormat/>
    <w:rsid w:val="00962AA8"/>
    <w:pPr>
      <w:pageBreakBefore/>
      <w:numPr>
        <w:numId w:val="7"/>
      </w:numPr>
      <w:tabs>
        <w:tab w:val="left" w:pos="567"/>
      </w:tabs>
      <w:spacing w:before="2400" w:after="240"/>
      <w:jc w:val="center"/>
    </w:pPr>
    <w:rPr>
      <w:caps/>
    </w:rPr>
  </w:style>
  <w:style w:type="character" w:customStyle="1" w:styleId="AnnexChar">
    <w:name w:val="Annex Char"/>
    <w:basedOn w:val="Heading1Char"/>
    <w:link w:val="Annex"/>
    <w:rsid w:val="00962AA8"/>
    <w:rPr>
      <w:rFonts w:ascii="Georgia" w:eastAsia="Times New Roman" w:hAnsi="Georgia" w:cs="Times New Roman"/>
      <w:b/>
      <w:caps/>
    </w:rPr>
  </w:style>
  <w:style w:type="character" w:styleId="UnresolvedMention">
    <w:name w:val="Unresolved Mention"/>
    <w:basedOn w:val="DefaultParagraphFont"/>
    <w:uiPriority w:val="99"/>
    <w:semiHidden/>
    <w:unhideWhenUsed/>
    <w:rsid w:val="00901D2A"/>
    <w:rPr>
      <w:color w:val="605E5C"/>
      <w:shd w:val="clear" w:color="auto" w:fill="E1DFDD"/>
    </w:rPr>
  </w:style>
  <w:style w:type="paragraph" w:styleId="FootnoteText">
    <w:name w:val="footnote text"/>
    <w:basedOn w:val="Normal"/>
    <w:link w:val="FootnoteTextChar"/>
    <w:uiPriority w:val="99"/>
    <w:semiHidden/>
    <w:unhideWhenUsed/>
    <w:rsid w:val="00C4289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2899"/>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C428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es.esa.int/esa-technical-asse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Visio_2003-2010_Drawing.vsd"/><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1547</Words>
  <Characters>8821</Characters>
  <Application>Microsoft Office Word</Application>
  <DocSecurity>0</DocSecurity>
  <Lines>73</Lines>
  <Paragraphs>20</Paragraphs>
  <ScaleCrop>false</ScaleCrop>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31</cp:revision>
  <dcterms:created xsi:type="dcterms:W3CDTF">2021-11-15T15:16:00Z</dcterms:created>
  <dcterms:modified xsi:type="dcterms:W3CDTF">2022-03-15T14:10:00Z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