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9C186" w14:textId="3F092A9A" w:rsidR="00AA7719" w:rsidRPr="00BA056C" w:rsidRDefault="00AA7719" w:rsidP="00CA00E9">
      <w:pPr>
        <w:pStyle w:val="Body"/>
        <w:spacing w:line="240" w:lineRule="auto"/>
        <w:rPr>
          <w:sz w:val="22"/>
          <w:szCs w:val="22"/>
        </w:rPr>
      </w:pPr>
    </w:p>
    <w:p w14:paraId="25108B1F" w14:textId="77777777" w:rsidR="00AA7719" w:rsidRPr="00BA056C" w:rsidRDefault="00AA7719" w:rsidP="00CA00E9">
      <w:pPr>
        <w:pStyle w:val="Body"/>
        <w:spacing w:line="240" w:lineRule="auto"/>
        <w:rPr>
          <w:sz w:val="22"/>
          <w:szCs w:val="22"/>
        </w:rPr>
      </w:pPr>
    </w:p>
    <w:p w14:paraId="06B5E707" w14:textId="77777777" w:rsidR="00AA7719" w:rsidRPr="00BA056C" w:rsidRDefault="00AA7719" w:rsidP="00CA00E9">
      <w:pPr>
        <w:pStyle w:val="Body"/>
        <w:spacing w:line="240" w:lineRule="auto"/>
        <w:rPr>
          <w:sz w:val="22"/>
          <w:szCs w:val="22"/>
        </w:rPr>
      </w:pPr>
    </w:p>
    <w:p w14:paraId="0B6CA4F4" w14:textId="77777777" w:rsidR="00AA7719" w:rsidRPr="00BA056C" w:rsidRDefault="00AA7719" w:rsidP="00CA00E9">
      <w:pPr>
        <w:pStyle w:val="Body"/>
        <w:spacing w:line="240" w:lineRule="auto"/>
        <w:rPr>
          <w:sz w:val="22"/>
          <w:szCs w:val="22"/>
        </w:rPr>
      </w:pPr>
    </w:p>
    <w:p w14:paraId="6200DAF6" w14:textId="77777777" w:rsidR="00AA7719" w:rsidRPr="00BA056C" w:rsidRDefault="00AA7719" w:rsidP="00CA00E9">
      <w:pPr>
        <w:pStyle w:val="Body"/>
        <w:spacing w:line="240" w:lineRule="auto"/>
        <w:rPr>
          <w:sz w:val="22"/>
          <w:szCs w:val="22"/>
        </w:rPr>
      </w:pPr>
    </w:p>
    <w:p w14:paraId="55DD03A8" w14:textId="77777777" w:rsidR="00AA7719" w:rsidRPr="00BA056C" w:rsidRDefault="00AA7719" w:rsidP="00CA00E9">
      <w:pPr>
        <w:pStyle w:val="Body"/>
        <w:spacing w:line="240" w:lineRule="auto"/>
        <w:rPr>
          <w:sz w:val="22"/>
          <w:szCs w:val="22"/>
        </w:rPr>
      </w:pPr>
    </w:p>
    <w:p w14:paraId="1AE21A47" w14:textId="77777777" w:rsidR="00AA7719" w:rsidRPr="00BA056C" w:rsidRDefault="00AA7719" w:rsidP="00CA00E9">
      <w:pPr>
        <w:pStyle w:val="Body"/>
        <w:spacing w:line="240" w:lineRule="auto"/>
        <w:rPr>
          <w:sz w:val="22"/>
          <w:szCs w:val="22"/>
        </w:rPr>
      </w:pPr>
    </w:p>
    <w:p w14:paraId="6F16CBE3" w14:textId="77777777" w:rsidR="00AA7719" w:rsidRPr="00BA056C" w:rsidRDefault="00AA7719" w:rsidP="00CA00E9">
      <w:pPr>
        <w:pStyle w:val="Body"/>
        <w:spacing w:line="240" w:lineRule="auto"/>
        <w:rPr>
          <w:sz w:val="22"/>
          <w:szCs w:val="22"/>
        </w:rPr>
      </w:pPr>
    </w:p>
    <w:p w14:paraId="5898C936" w14:textId="77777777" w:rsidR="00AA7719" w:rsidRPr="00BA056C" w:rsidRDefault="00AA7719" w:rsidP="00CA00E9">
      <w:pPr>
        <w:pStyle w:val="Body"/>
        <w:spacing w:line="240" w:lineRule="auto"/>
        <w:rPr>
          <w:sz w:val="22"/>
          <w:szCs w:val="22"/>
        </w:rPr>
      </w:pPr>
    </w:p>
    <w:p w14:paraId="786BFF4B" w14:textId="77777777" w:rsidR="006F42E7" w:rsidRPr="00BA056C" w:rsidRDefault="006F42E7" w:rsidP="00CA00E9">
      <w:pPr>
        <w:pStyle w:val="Body"/>
        <w:spacing w:line="240" w:lineRule="auto"/>
        <w:rPr>
          <w:sz w:val="22"/>
          <w:szCs w:val="22"/>
        </w:rPr>
      </w:pPr>
    </w:p>
    <w:p w14:paraId="586192CE" w14:textId="3AFFEECE" w:rsidR="00BA056C" w:rsidRPr="00BA056C" w:rsidRDefault="00CA00E9" w:rsidP="00BA056C">
      <w:pPr>
        <w:pStyle w:val="HeadingCover"/>
        <w:spacing w:line="240" w:lineRule="auto"/>
        <w:jc w:val="center"/>
        <w:rPr>
          <w:color w:val="000000" w:themeColor="text1"/>
          <w:sz w:val="22"/>
          <w:szCs w:val="22"/>
        </w:rPr>
      </w:pPr>
      <w:r w:rsidRPr="00BA056C">
        <w:rPr>
          <w:color w:val="000000" w:themeColor="text1"/>
          <w:sz w:val="22"/>
          <w:szCs w:val="22"/>
        </w:rPr>
        <w:t>ESA Secure Satellite Communications Support to ESA Long Term Plan</w:t>
      </w:r>
    </w:p>
    <w:p w14:paraId="077928E9" w14:textId="77777777" w:rsidR="00BA056C" w:rsidRPr="00BA056C" w:rsidRDefault="00BA056C" w:rsidP="00BA056C">
      <w:pPr>
        <w:pStyle w:val="HeadingCover"/>
        <w:spacing w:line="240" w:lineRule="auto"/>
        <w:jc w:val="center"/>
        <w:rPr>
          <w:color w:val="000000" w:themeColor="text1"/>
          <w:sz w:val="22"/>
          <w:szCs w:val="22"/>
        </w:rPr>
      </w:pPr>
    </w:p>
    <w:p w14:paraId="622DE8EA" w14:textId="54116942" w:rsidR="00ED2410" w:rsidRPr="00BA056C" w:rsidRDefault="00CA00E9" w:rsidP="00BA056C">
      <w:pPr>
        <w:pStyle w:val="HeadingCover"/>
        <w:spacing w:line="240" w:lineRule="auto"/>
        <w:jc w:val="center"/>
        <w:rPr>
          <w:color w:val="000000" w:themeColor="text1"/>
          <w:sz w:val="22"/>
          <w:szCs w:val="22"/>
        </w:rPr>
      </w:pPr>
      <w:r w:rsidRPr="00BA056C">
        <w:rPr>
          <w:color w:val="000000" w:themeColor="text1"/>
          <w:sz w:val="22"/>
          <w:szCs w:val="22"/>
        </w:rPr>
        <w:t>Announcement of Opportunity in the framework of ESA Secure Satcom for Safety &amp; Security (4S)</w:t>
      </w:r>
    </w:p>
    <w:p w14:paraId="164D3ED7" w14:textId="77777777" w:rsidR="00B55A66" w:rsidRPr="00BA056C" w:rsidRDefault="00B55A66" w:rsidP="00CA00E9">
      <w:pPr>
        <w:pStyle w:val="DOCTYPE"/>
        <w:spacing w:line="240" w:lineRule="auto"/>
        <w:rPr>
          <w:color w:val="000000" w:themeColor="text1"/>
          <w:sz w:val="22"/>
          <w:szCs w:val="22"/>
        </w:rPr>
      </w:pPr>
    </w:p>
    <w:p w14:paraId="2C706BD0" w14:textId="77777777" w:rsidR="00B55A66" w:rsidRPr="00BA056C" w:rsidRDefault="00B55A66" w:rsidP="00CA00E9">
      <w:pPr>
        <w:pStyle w:val="DOCTYPE"/>
        <w:spacing w:line="240" w:lineRule="auto"/>
        <w:rPr>
          <w:color w:val="000000" w:themeColor="text1"/>
          <w:sz w:val="22"/>
          <w:szCs w:val="22"/>
        </w:rPr>
      </w:pPr>
    </w:p>
    <w:p w14:paraId="6FE4DCC2" w14:textId="77777777" w:rsidR="00B55A66" w:rsidRPr="00BA056C" w:rsidRDefault="00B55A66" w:rsidP="00CA00E9">
      <w:pPr>
        <w:pStyle w:val="DOCTYPE"/>
        <w:spacing w:line="240" w:lineRule="auto"/>
        <w:rPr>
          <w:color w:val="000000" w:themeColor="text1"/>
          <w:sz w:val="22"/>
          <w:szCs w:val="22"/>
        </w:rPr>
      </w:pPr>
    </w:p>
    <w:p w14:paraId="39F5E248" w14:textId="77777777" w:rsidR="00B55A66" w:rsidRPr="00BA056C" w:rsidRDefault="00B55A66" w:rsidP="00CA00E9">
      <w:pPr>
        <w:pStyle w:val="DOCTYPE"/>
        <w:spacing w:line="240" w:lineRule="auto"/>
        <w:rPr>
          <w:color w:val="000000" w:themeColor="text1"/>
          <w:sz w:val="22"/>
          <w:szCs w:val="22"/>
        </w:rPr>
      </w:pPr>
    </w:p>
    <w:p w14:paraId="28F6BBE6" w14:textId="77777777" w:rsidR="00B55A66" w:rsidRPr="00BA056C" w:rsidRDefault="00B55A66" w:rsidP="00CA00E9">
      <w:pPr>
        <w:pStyle w:val="DOCTYPE"/>
        <w:spacing w:line="240" w:lineRule="auto"/>
        <w:rPr>
          <w:color w:val="000000" w:themeColor="text1"/>
          <w:sz w:val="22"/>
          <w:szCs w:val="22"/>
        </w:rPr>
      </w:pPr>
    </w:p>
    <w:p w14:paraId="1C9334EF" w14:textId="77777777" w:rsidR="00B55A66" w:rsidRPr="00BA056C" w:rsidRDefault="00B55A66" w:rsidP="00CA00E9">
      <w:pPr>
        <w:pStyle w:val="DOCTYPE"/>
        <w:spacing w:line="240" w:lineRule="auto"/>
        <w:rPr>
          <w:color w:val="000000" w:themeColor="text1"/>
          <w:sz w:val="22"/>
          <w:szCs w:val="22"/>
        </w:rPr>
      </w:pPr>
    </w:p>
    <w:p w14:paraId="56626826" w14:textId="77777777" w:rsidR="00B55A66" w:rsidRPr="00BA056C" w:rsidRDefault="00B55A66" w:rsidP="00CA00E9">
      <w:pPr>
        <w:pStyle w:val="DOCTYPE"/>
        <w:spacing w:line="240" w:lineRule="auto"/>
        <w:rPr>
          <w:color w:val="000000" w:themeColor="text1"/>
          <w:sz w:val="22"/>
          <w:szCs w:val="22"/>
        </w:rPr>
      </w:pPr>
    </w:p>
    <w:p w14:paraId="184263E8" w14:textId="77777777" w:rsidR="006349DA" w:rsidRPr="00BA056C" w:rsidRDefault="006349DA" w:rsidP="00CA00E9">
      <w:pPr>
        <w:pStyle w:val="DOCTYPE"/>
        <w:spacing w:line="240" w:lineRule="auto"/>
        <w:rPr>
          <w:color w:val="000000" w:themeColor="text1"/>
          <w:sz w:val="22"/>
          <w:szCs w:val="22"/>
        </w:rPr>
      </w:pPr>
      <w:r w:rsidRPr="00BA056C">
        <w:rPr>
          <w:color w:val="000000" w:themeColor="text1"/>
          <w:sz w:val="22"/>
          <w:szCs w:val="22"/>
        </w:rPr>
        <w:br w:type="page"/>
      </w:r>
    </w:p>
    <w:p w14:paraId="45FF768D" w14:textId="77777777" w:rsidR="00466259" w:rsidRPr="00BA056C" w:rsidRDefault="00466259" w:rsidP="00CA00E9">
      <w:pPr>
        <w:pStyle w:val="DOCTYPE"/>
        <w:spacing w:line="240" w:lineRule="auto"/>
        <w:rPr>
          <w:color w:val="000000" w:themeColor="text1"/>
          <w:sz w:val="22"/>
          <w:szCs w:val="22"/>
        </w:rPr>
      </w:pPr>
      <w:r w:rsidRPr="00BA056C">
        <w:rPr>
          <w:color w:val="000000" w:themeColor="text1"/>
          <w:sz w:val="22"/>
          <w:szCs w:val="22"/>
        </w:rPr>
        <w:lastRenderedPageBreak/>
        <w:t>APPROVAL</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1418"/>
        <w:gridCol w:w="3118"/>
        <w:gridCol w:w="1700"/>
        <w:gridCol w:w="3687"/>
      </w:tblGrid>
      <w:tr w:rsidR="00970D8A" w:rsidRPr="00BA056C" w14:paraId="7B988A8C" w14:textId="77777777" w:rsidTr="0082280F">
        <w:tc>
          <w:tcPr>
            <w:tcW w:w="1418" w:type="dxa"/>
          </w:tcPr>
          <w:p w14:paraId="7473CCB2" w14:textId="77777777" w:rsidR="00466259" w:rsidRPr="00BA056C" w:rsidRDefault="00466259" w:rsidP="00CA00E9">
            <w:pPr>
              <w:pStyle w:val="CoverRefText"/>
              <w:spacing w:line="240" w:lineRule="auto"/>
              <w:rPr>
                <w:color w:val="000000" w:themeColor="text1"/>
                <w:sz w:val="22"/>
                <w:szCs w:val="22"/>
              </w:rPr>
            </w:pPr>
            <w:r w:rsidRPr="00BA056C">
              <w:rPr>
                <w:color w:val="000000" w:themeColor="text1"/>
                <w:sz w:val="22"/>
                <w:szCs w:val="22"/>
              </w:rPr>
              <w:t>Title</w:t>
            </w:r>
          </w:p>
        </w:tc>
        <w:tc>
          <w:tcPr>
            <w:tcW w:w="8505" w:type="dxa"/>
            <w:gridSpan w:val="3"/>
          </w:tcPr>
          <w:p w14:paraId="1980C1D3" w14:textId="3471F50C" w:rsidR="00466259" w:rsidRPr="00BA056C" w:rsidRDefault="00764273" w:rsidP="00CA00E9">
            <w:pPr>
              <w:pStyle w:val="CoverRefText"/>
              <w:spacing w:line="240" w:lineRule="auto"/>
              <w:ind w:left="57"/>
              <w:rPr>
                <w:color w:val="000000" w:themeColor="text1"/>
                <w:sz w:val="22"/>
                <w:szCs w:val="22"/>
              </w:rPr>
            </w:pPr>
            <w:sdt>
              <w:sdtPr>
                <w:rPr>
                  <w:color w:val="000000" w:themeColor="text1"/>
                  <w:sz w:val="22"/>
                  <w:szCs w:val="22"/>
                </w:rPr>
                <w:alias w:val="Title"/>
                <w:tag w:val=""/>
                <w:id w:val="-49074163"/>
                <w:placeholder>
                  <w:docPart w:val="61722F3A1E964FEAB34A0AC3E91E7BB2"/>
                </w:placeholder>
                <w:dataBinding w:prefixMappings="xmlns:ns0='http://purl.org/dc/elements/1.1/' xmlns:ns1='http://schemas.openxmlformats.org/package/2006/metadata/core-properties' " w:xpath="/ns1:coreProperties[1]/ns0:title[1]" w:storeItemID="{6C3C8BC8-F283-45AE-878A-BAB7291924A1}"/>
                <w:text/>
              </w:sdtPr>
              <w:sdtEndPr/>
              <w:sdtContent>
                <w:r w:rsidR="00BA056C" w:rsidRPr="00BA056C">
                  <w:rPr>
                    <w:color w:val="000000" w:themeColor="text1"/>
                    <w:sz w:val="22"/>
                    <w:szCs w:val="22"/>
                  </w:rPr>
                  <w:t>ESA Secure Satellite Communications Support to ESA Long Term Plan. Announcement of Opportunity in the framework of ESA Secure Satcom for Safety &amp; Security (4S)</w:t>
                </w:r>
              </w:sdtContent>
            </w:sdt>
          </w:p>
        </w:tc>
      </w:tr>
      <w:tr w:rsidR="00970D8A" w:rsidRPr="00BA056C" w14:paraId="26B8BA51" w14:textId="77777777" w:rsidTr="0082280F">
        <w:tc>
          <w:tcPr>
            <w:tcW w:w="1418" w:type="dxa"/>
          </w:tcPr>
          <w:p w14:paraId="26082754" w14:textId="77777777" w:rsidR="00466259" w:rsidRPr="00BA056C" w:rsidRDefault="00466259" w:rsidP="00CA00E9">
            <w:pPr>
              <w:pStyle w:val="CoverRefText"/>
              <w:spacing w:line="240" w:lineRule="auto"/>
              <w:rPr>
                <w:color w:val="000000" w:themeColor="text1"/>
                <w:sz w:val="22"/>
                <w:szCs w:val="22"/>
              </w:rPr>
            </w:pPr>
            <w:r w:rsidRPr="00BA056C">
              <w:rPr>
                <w:color w:val="000000" w:themeColor="text1"/>
                <w:sz w:val="22"/>
                <w:szCs w:val="22"/>
              </w:rPr>
              <w:t>Issue Number</w:t>
            </w:r>
          </w:p>
        </w:tc>
        <w:tc>
          <w:tcPr>
            <w:tcW w:w="3118" w:type="dxa"/>
            <w:tcBorders>
              <w:right w:val="single" w:sz="4" w:space="0" w:color="auto"/>
            </w:tcBorders>
          </w:tcPr>
          <w:p w14:paraId="21D98EC5" w14:textId="47993B6B" w:rsidR="00466259" w:rsidRPr="00BA056C" w:rsidRDefault="00764273" w:rsidP="00CA00E9">
            <w:pPr>
              <w:pStyle w:val="CoverRefText"/>
              <w:spacing w:line="240" w:lineRule="auto"/>
              <w:ind w:left="57"/>
              <w:rPr>
                <w:color w:val="000000" w:themeColor="text1"/>
                <w:sz w:val="22"/>
                <w:szCs w:val="22"/>
              </w:rPr>
            </w:pPr>
            <w:sdt>
              <w:sdtPr>
                <w:rPr>
                  <w:color w:val="000000" w:themeColor="text1"/>
                  <w:sz w:val="22"/>
                  <w:szCs w:val="22"/>
                </w:rPr>
                <w:alias w:val="Issue"/>
                <w:tag w:val="Issue"/>
                <w:id w:val="699125598"/>
                <w:placeholder>
                  <w:docPart w:val="C58568C038914435B2AA059C8349C302"/>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EndPr/>
              <w:sdtContent>
                <w:r w:rsidR="00CA00E9" w:rsidRPr="00BA056C">
                  <w:rPr>
                    <w:color w:val="000000" w:themeColor="text1"/>
                    <w:sz w:val="22"/>
                    <w:szCs w:val="22"/>
                  </w:rPr>
                  <w:t>​</w:t>
                </w:r>
                <w:r w:rsidR="00A4022C">
                  <w:rPr>
                    <w:color w:val="000000" w:themeColor="text1"/>
                    <w:sz w:val="22"/>
                    <w:szCs w:val="22"/>
                  </w:rPr>
                  <w:t>2</w:t>
                </w:r>
              </w:sdtContent>
            </w:sdt>
          </w:p>
        </w:tc>
        <w:tc>
          <w:tcPr>
            <w:tcW w:w="1700" w:type="dxa"/>
            <w:tcBorders>
              <w:left w:val="single" w:sz="4" w:space="0" w:color="auto"/>
            </w:tcBorders>
          </w:tcPr>
          <w:p w14:paraId="3246D975" w14:textId="77777777" w:rsidR="00466259" w:rsidRPr="00BA056C" w:rsidRDefault="00466259" w:rsidP="00CA00E9">
            <w:pPr>
              <w:pStyle w:val="CoverRefText"/>
              <w:spacing w:line="240" w:lineRule="auto"/>
              <w:rPr>
                <w:color w:val="000000" w:themeColor="text1"/>
                <w:sz w:val="22"/>
                <w:szCs w:val="22"/>
              </w:rPr>
            </w:pPr>
            <w:r w:rsidRPr="00BA056C">
              <w:rPr>
                <w:color w:val="000000" w:themeColor="text1"/>
                <w:sz w:val="22"/>
                <w:szCs w:val="22"/>
              </w:rPr>
              <w:t>Revision Number</w:t>
            </w:r>
          </w:p>
        </w:tc>
        <w:tc>
          <w:tcPr>
            <w:tcW w:w="3687" w:type="dxa"/>
          </w:tcPr>
          <w:p w14:paraId="631138B1" w14:textId="77777777" w:rsidR="00466259" w:rsidRPr="00BA056C" w:rsidRDefault="00764273" w:rsidP="00CA00E9">
            <w:pPr>
              <w:pStyle w:val="CoverRefText"/>
              <w:spacing w:line="240" w:lineRule="auto"/>
              <w:ind w:left="57"/>
              <w:rPr>
                <w:color w:val="000000" w:themeColor="text1"/>
                <w:sz w:val="22"/>
                <w:szCs w:val="22"/>
              </w:rPr>
            </w:pPr>
            <w:sdt>
              <w:sdtPr>
                <w:rPr>
                  <w:color w:val="000000" w:themeColor="text1"/>
                  <w:sz w:val="22"/>
                  <w:szCs w:val="22"/>
                </w:rPr>
                <w:alias w:val="Revision"/>
                <w:tag w:val="Revision"/>
                <w:id w:val="672455174"/>
                <w:placeholder>
                  <w:docPart w:val="0FEF55E0D59B46E080E3506C59256575"/>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EndPr/>
              <w:sdtContent>
                <w:r w:rsidR="00BA5305" w:rsidRPr="00BA056C">
                  <w:rPr>
                    <w:color w:val="000000" w:themeColor="text1"/>
                    <w:sz w:val="22"/>
                    <w:szCs w:val="22"/>
                  </w:rPr>
                  <w:t>​</w:t>
                </w:r>
              </w:sdtContent>
            </w:sdt>
          </w:p>
        </w:tc>
      </w:tr>
      <w:tr w:rsidR="00970D8A" w:rsidRPr="00BA056C" w14:paraId="5DA6729E" w14:textId="77777777" w:rsidTr="0082280F">
        <w:tc>
          <w:tcPr>
            <w:tcW w:w="1418" w:type="dxa"/>
          </w:tcPr>
          <w:p w14:paraId="17D06B01" w14:textId="77777777" w:rsidR="00466259" w:rsidRPr="00BA056C" w:rsidRDefault="00466259" w:rsidP="00CA00E9">
            <w:pPr>
              <w:pStyle w:val="CoverRefText"/>
              <w:spacing w:line="240" w:lineRule="auto"/>
              <w:rPr>
                <w:color w:val="000000" w:themeColor="text1"/>
                <w:sz w:val="22"/>
                <w:szCs w:val="22"/>
              </w:rPr>
            </w:pPr>
            <w:r w:rsidRPr="00BA056C">
              <w:rPr>
                <w:color w:val="000000" w:themeColor="text1"/>
                <w:sz w:val="22"/>
                <w:szCs w:val="22"/>
              </w:rPr>
              <w:t>Author</w:t>
            </w:r>
          </w:p>
        </w:tc>
        <w:tc>
          <w:tcPr>
            <w:tcW w:w="3118" w:type="dxa"/>
            <w:tcBorders>
              <w:right w:val="single" w:sz="4" w:space="0" w:color="auto"/>
            </w:tcBorders>
          </w:tcPr>
          <w:p w14:paraId="31A5B3F8" w14:textId="2EFE611B" w:rsidR="00466259" w:rsidRPr="00BA056C" w:rsidRDefault="00764273" w:rsidP="00CA00E9">
            <w:pPr>
              <w:pStyle w:val="CoverRefText"/>
              <w:spacing w:line="240" w:lineRule="auto"/>
              <w:ind w:left="57"/>
              <w:rPr>
                <w:bCs/>
                <w:color w:val="000000" w:themeColor="text1"/>
                <w:sz w:val="22"/>
                <w:szCs w:val="22"/>
              </w:rPr>
            </w:pPr>
            <w:sdt>
              <w:sdtPr>
                <w:rPr>
                  <w:bCs/>
                  <w:color w:val="000000" w:themeColor="text1"/>
                  <w:sz w:val="22"/>
                  <w:szCs w:val="22"/>
                  <w:lang w:val="it-IT"/>
                </w:rPr>
                <w:alias w:val="Author"/>
                <w:tag w:val=""/>
                <w:id w:val="2048708960"/>
                <w:placeholder>
                  <w:docPart w:val="12B2C8DF3AE14BC4AF2FDF95403F6BA5"/>
                </w:placeholder>
                <w:dataBinding w:prefixMappings="xmlns:ns0='http://purl.org/dc/elements/1.1/' xmlns:ns1='http://schemas.openxmlformats.org/package/2006/metadata/core-properties' " w:xpath="/ns1:coreProperties[1]/ns0:creator[1]" w:storeItemID="{6C3C8BC8-F283-45AE-878A-BAB7291924A1}"/>
                <w:text/>
              </w:sdtPr>
              <w:sdtEndPr/>
              <w:sdtContent>
                <w:r w:rsidR="00CA00E9" w:rsidRPr="00BA056C">
                  <w:rPr>
                    <w:bCs/>
                    <w:color w:val="000000" w:themeColor="text1"/>
                    <w:sz w:val="22"/>
                    <w:szCs w:val="22"/>
                    <w:lang w:val="it-IT"/>
                  </w:rPr>
                  <w:t>TIA-T</w:t>
                </w:r>
              </w:sdtContent>
            </w:sdt>
          </w:p>
        </w:tc>
        <w:tc>
          <w:tcPr>
            <w:tcW w:w="1700" w:type="dxa"/>
            <w:tcBorders>
              <w:left w:val="single" w:sz="4" w:space="0" w:color="auto"/>
            </w:tcBorders>
          </w:tcPr>
          <w:p w14:paraId="3CF60A2F" w14:textId="77777777" w:rsidR="00466259" w:rsidRPr="00BA056C" w:rsidRDefault="00466259" w:rsidP="00CA00E9">
            <w:pPr>
              <w:pStyle w:val="CoverRefText"/>
              <w:spacing w:line="240" w:lineRule="auto"/>
              <w:rPr>
                <w:color w:val="000000" w:themeColor="text1"/>
                <w:sz w:val="22"/>
                <w:szCs w:val="22"/>
              </w:rPr>
            </w:pPr>
            <w:r w:rsidRPr="00BA056C">
              <w:rPr>
                <w:color w:val="000000" w:themeColor="text1"/>
                <w:sz w:val="22"/>
                <w:szCs w:val="22"/>
              </w:rPr>
              <w:t>Date</w:t>
            </w:r>
          </w:p>
        </w:tc>
        <w:tc>
          <w:tcPr>
            <w:tcW w:w="3687" w:type="dxa"/>
          </w:tcPr>
          <w:p w14:paraId="45F185CA" w14:textId="7445D282" w:rsidR="00466259" w:rsidRPr="00BA056C" w:rsidRDefault="00764273" w:rsidP="00CA00E9">
            <w:pPr>
              <w:pStyle w:val="CoverRefText"/>
              <w:spacing w:line="240" w:lineRule="auto"/>
              <w:ind w:left="57"/>
              <w:rPr>
                <w:color w:val="000000" w:themeColor="text1"/>
                <w:sz w:val="22"/>
                <w:szCs w:val="22"/>
              </w:rPr>
            </w:pPr>
            <w:sdt>
              <w:sdtPr>
                <w:rPr>
                  <w:color w:val="000000" w:themeColor="text1"/>
                  <w:sz w:val="22"/>
                  <w:szCs w:val="22"/>
                </w:rPr>
                <w:alias w:val="Issue Date"/>
                <w:tag w:val="Issue_x0020_Date"/>
                <w:id w:val="-254050997"/>
                <w:placeholder>
                  <w:docPart w:val="8CEEA9022C9B4642A657367EA6E4F481"/>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_x0020_Date[1]" w:storeItemID="{0054B329-7DB5-4DB6-9793-B2A004C8299B}"/>
                <w:date w:fullDate="2021-08-25T23:00:00Z">
                  <w:dateFormat w:val="dd/MM/yyyy"/>
                  <w:lid w:val="it-IT"/>
                  <w:storeMappedDataAs w:val="dateTime"/>
                  <w:calendar w:val="gregorian"/>
                </w:date>
              </w:sdtPr>
              <w:sdtEndPr/>
              <w:sdtContent>
                <w:r>
                  <w:rPr>
                    <w:color w:val="000000" w:themeColor="text1"/>
                    <w:sz w:val="22"/>
                    <w:szCs w:val="22"/>
                    <w:lang w:val="it-IT"/>
                  </w:rPr>
                  <w:t>25/08/2021</w:t>
                </w:r>
              </w:sdtContent>
            </w:sdt>
          </w:p>
        </w:tc>
      </w:tr>
      <w:tr w:rsidR="00BA056C" w:rsidRPr="00BA056C" w14:paraId="176212C8" w14:textId="77777777" w:rsidTr="0082280F">
        <w:tc>
          <w:tcPr>
            <w:tcW w:w="1418" w:type="dxa"/>
          </w:tcPr>
          <w:p w14:paraId="5588083D" w14:textId="77777777" w:rsidR="00466259" w:rsidRPr="00BA056C" w:rsidRDefault="00466259" w:rsidP="00CA00E9">
            <w:pPr>
              <w:pStyle w:val="CoverRefText"/>
              <w:spacing w:line="240" w:lineRule="auto"/>
              <w:rPr>
                <w:color w:val="000000" w:themeColor="text1"/>
                <w:sz w:val="22"/>
                <w:szCs w:val="22"/>
              </w:rPr>
            </w:pPr>
            <w:r w:rsidRPr="00BA056C">
              <w:rPr>
                <w:color w:val="000000" w:themeColor="text1"/>
                <w:sz w:val="22"/>
                <w:szCs w:val="22"/>
              </w:rPr>
              <w:t>Approved By</w:t>
            </w:r>
          </w:p>
        </w:tc>
        <w:tc>
          <w:tcPr>
            <w:tcW w:w="3118" w:type="dxa"/>
            <w:tcBorders>
              <w:right w:val="single" w:sz="4" w:space="0" w:color="auto"/>
            </w:tcBorders>
          </w:tcPr>
          <w:p w14:paraId="5EB0FB21" w14:textId="77777777" w:rsidR="00466259" w:rsidRPr="00BA056C" w:rsidRDefault="00466259" w:rsidP="00CA00E9">
            <w:pPr>
              <w:pStyle w:val="CoverRefText"/>
              <w:spacing w:line="240" w:lineRule="auto"/>
              <w:ind w:left="57"/>
              <w:rPr>
                <w:color w:val="000000" w:themeColor="text1"/>
                <w:sz w:val="22"/>
                <w:szCs w:val="22"/>
              </w:rPr>
            </w:pPr>
          </w:p>
        </w:tc>
        <w:tc>
          <w:tcPr>
            <w:tcW w:w="1700" w:type="dxa"/>
            <w:tcBorders>
              <w:left w:val="single" w:sz="4" w:space="0" w:color="auto"/>
            </w:tcBorders>
          </w:tcPr>
          <w:p w14:paraId="469EFB34" w14:textId="77777777" w:rsidR="00466259" w:rsidRPr="00BA056C" w:rsidRDefault="00466259" w:rsidP="00CA00E9">
            <w:pPr>
              <w:pStyle w:val="CoverRefText"/>
              <w:spacing w:line="240" w:lineRule="auto"/>
              <w:rPr>
                <w:color w:val="000000" w:themeColor="text1"/>
                <w:sz w:val="22"/>
                <w:szCs w:val="22"/>
              </w:rPr>
            </w:pPr>
            <w:r w:rsidRPr="00BA056C">
              <w:rPr>
                <w:color w:val="000000" w:themeColor="text1"/>
                <w:sz w:val="22"/>
                <w:szCs w:val="22"/>
              </w:rPr>
              <w:t>Date of Approval</w:t>
            </w:r>
          </w:p>
        </w:tc>
        <w:tc>
          <w:tcPr>
            <w:tcW w:w="3687" w:type="dxa"/>
          </w:tcPr>
          <w:p w14:paraId="5C17C80A" w14:textId="77777777" w:rsidR="00466259" w:rsidRPr="00BA056C" w:rsidRDefault="00466259" w:rsidP="00CA00E9">
            <w:pPr>
              <w:pStyle w:val="CoverRefText"/>
              <w:spacing w:line="240" w:lineRule="auto"/>
              <w:ind w:left="57"/>
              <w:rPr>
                <w:color w:val="000000" w:themeColor="text1"/>
                <w:sz w:val="22"/>
                <w:szCs w:val="22"/>
              </w:rPr>
            </w:pPr>
          </w:p>
        </w:tc>
      </w:tr>
    </w:tbl>
    <w:p w14:paraId="287752C2" w14:textId="77777777" w:rsidR="006349DA" w:rsidRPr="00BA056C" w:rsidRDefault="006349DA" w:rsidP="00CA00E9">
      <w:pPr>
        <w:pStyle w:val="Body"/>
        <w:spacing w:line="240" w:lineRule="auto"/>
        <w:rPr>
          <w:sz w:val="22"/>
          <w:szCs w:val="22"/>
        </w:rPr>
      </w:pPr>
    </w:p>
    <w:p w14:paraId="04AE96A0" w14:textId="77777777" w:rsidR="006F6B81" w:rsidRPr="00BA056C" w:rsidRDefault="006F6B81" w:rsidP="00CA00E9">
      <w:pPr>
        <w:pStyle w:val="Body"/>
        <w:tabs>
          <w:tab w:val="left" w:pos="6285"/>
        </w:tabs>
        <w:spacing w:line="240" w:lineRule="auto"/>
        <w:rPr>
          <w:sz w:val="22"/>
          <w:szCs w:val="22"/>
        </w:rPr>
      </w:pPr>
    </w:p>
    <w:p w14:paraId="38D529CE" w14:textId="77777777" w:rsidR="006F6B81" w:rsidRPr="00BA056C" w:rsidRDefault="006F6B81" w:rsidP="00CA00E9">
      <w:pPr>
        <w:pStyle w:val="DOCTYPE"/>
        <w:spacing w:line="240" w:lineRule="auto"/>
        <w:rPr>
          <w:color w:val="000000" w:themeColor="text1"/>
          <w:sz w:val="22"/>
          <w:szCs w:val="22"/>
        </w:rPr>
      </w:pPr>
      <w:r w:rsidRPr="00BA056C">
        <w:rPr>
          <w:color w:val="000000" w:themeColor="text1"/>
          <w:sz w:val="22"/>
          <w:szCs w:val="22"/>
        </w:rPr>
        <w:t>CHANGE LOG</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4536"/>
        <w:gridCol w:w="1701"/>
        <w:gridCol w:w="1985"/>
        <w:gridCol w:w="1701"/>
      </w:tblGrid>
      <w:tr w:rsidR="00970D8A" w:rsidRPr="00BA056C" w14:paraId="79D024D1" w14:textId="77777777" w:rsidTr="0082280F">
        <w:tc>
          <w:tcPr>
            <w:tcW w:w="4536" w:type="dxa"/>
            <w:tcBorders>
              <w:right w:val="single" w:sz="4" w:space="0" w:color="auto"/>
            </w:tcBorders>
          </w:tcPr>
          <w:p w14:paraId="64B187B8" w14:textId="77777777" w:rsidR="006F6B81" w:rsidRPr="00BA056C" w:rsidRDefault="006F6B81" w:rsidP="00CA00E9">
            <w:pPr>
              <w:pStyle w:val="CoverRefText"/>
              <w:spacing w:line="240" w:lineRule="auto"/>
              <w:rPr>
                <w:color w:val="000000" w:themeColor="text1"/>
                <w:sz w:val="22"/>
                <w:szCs w:val="22"/>
              </w:rPr>
            </w:pPr>
            <w:r w:rsidRPr="00BA056C">
              <w:rPr>
                <w:color w:val="000000" w:themeColor="text1"/>
                <w:sz w:val="22"/>
                <w:szCs w:val="22"/>
              </w:rPr>
              <w:t>Reason for change</w:t>
            </w:r>
          </w:p>
        </w:tc>
        <w:tc>
          <w:tcPr>
            <w:tcW w:w="1701" w:type="dxa"/>
            <w:tcBorders>
              <w:left w:val="single" w:sz="4" w:space="0" w:color="auto"/>
              <w:right w:val="single" w:sz="4" w:space="0" w:color="auto"/>
            </w:tcBorders>
          </w:tcPr>
          <w:p w14:paraId="09B08D6A" w14:textId="77777777" w:rsidR="006F6B81" w:rsidRPr="00BA056C" w:rsidRDefault="006F6B81" w:rsidP="00CA00E9">
            <w:pPr>
              <w:pStyle w:val="CoverRefText"/>
              <w:spacing w:line="240" w:lineRule="auto"/>
              <w:rPr>
                <w:color w:val="000000" w:themeColor="text1"/>
                <w:sz w:val="22"/>
                <w:szCs w:val="22"/>
              </w:rPr>
            </w:pPr>
            <w:r w:rsidRPr="00BA056C">
              <w:rPr>
                <w:color w:val="000000" w:themeColor="text1"/>
                <w:sz w:val="22"/>
                <w:szCs w:val="22"/>
              </w:rPr>
              <w:t>Issue Nr</w:t>
            </w:r>
          </w:p>
        </w:tc>
        <w:tc>
          <w:tcPr>
            <w:tcW w:w="1985" w:type="dxa"/>
            <w:tcBorders>
              <w:left w:val="single" w:sz="4" w:space="0" w:color="auto"/>
            </w:tcBorders>
          </w:tcPr>
          <w:p w14:paraId="552DE0BE" w14:textId="77777777" w:rsidR="006F6B81" w:rsidRPr="00BA056C" w:rsidRDefault="006F6B81" w:rsidP="00CA00E9">
            <w:pPr>
              <w:pStyle w:val="CoverRefText"/>
              <w:spacing w:line="240" w:lineRule="auto"/>
              <w:rPr>
                <w:color w:val="000000" w:themeColor="text1"/>
                <w:sz w:val="22"/>
                <w:szCs w:val="22"/>
              </w:rPr>
            </w:pPr>
            <w:r w:rsidRPr="00BA056C">
              <w:rPr>
                <w:color w:val="000000" w:themeColor="text1"/>
                <w:sz w:val="22"/>
                <w:szCs w:val="22"/>
              </w:rPr>
              <w:t>Revision Number</w:t>
            </w:r>
          </w:p>
        </w:tc>
        <w:tc>
          <w:tcPr>
            <w:tcW w:w="1701" w:type="dxa"/>
            <w:tcBorders>
              <w:left w:val="single" w:sz="4" w:space="0" w:color="auto"/>
            </w:tcBorders>
          </w:tcPr>
          <w:p w14:paraId="5C13AC91" w14:textId="77777777" w:rsidR="006F6B81" w:rsidRPr="00BA056C" w:rsidRDefault="006F6B81" w:rsidP="00CA00E9">
            <w:pPr>
              <w:pStyle w:val="CoverRefText"/>
              <w:spacing w:line="240" w:lineRule="auto"/>
              <w:rPr>
                <w:color w:val="000000" w:themeColor="text1"/>
                <w:sz w:val="22"/>
                <w:szCs w:val="22"/>
              </w:rPr>
            </w:pPr>
            <w:r w:rsidRPr="00BA056C">
              <w:rPr>
                <w:color w:val="000000" w:themeColor="text1"/>
                <w:sz w:val="22"/>
                <w:szCs w:val="22"/>
              </w:rPr>
              <w:t>Date</w:t>
            </w:r>
          </w:p>
        </w:tc>
      </w:tr>
      <w:tr w:rsidR="00BA056C" w:rsidRPr="00BA056C" w14:paraId="5461530E" w14:textId="77777777" w:rsidTr="0074468E">
        <w:tc>
          <w:tcPr>
            <w:tcW w:w="4536" w:type="dxa"/>
          </w:tcPr>
          <w:p w14:paraId="41216694" w14:textId="4135E6AA" w:rsidR="006F6B81" w:rsidRPr="00BA056C" w:rsidRDefault="00A4022C" w:rsidP="00CA00E9">
            <w:pPr>
              <w:pStyle w:val="CoverRefText"/>
              <w:spacing w:line="240" w:lineRule="auto"/>
              <w:rPr>
                <w:color w:val="000000" w:themeColor="text1"/>
                <w:sz w:val="22"/>
                <w:szCs w:val="22"/>
              </w:rPr>
            </w:pPr>
            <w:r>
              <w:rPr>
                <w:color w:val="000000" w:themeColor="text1"/>
                <w:sz w:val="22"/>
                <w:szCs w:val="22"/>
              </w:rPr>
              <w:t>Deadline Extension</w:t>
            </w:r>
          </w:p>
        </w:tc>
        <w:tc>
          <w:tcPr>
            <w:tcW w:w="1701" w:type="dxa"/>
          </w:tcPr>
          <w:p w14:paraId="396910F6" w14:textId="28D62552" w:rsidR="006F6B81" w:rsidRPr="00BA056C" w:rsidRDefault="00A4022C" w:rsidP="00CA00E9">
            <w:pPr>
              <w:pStyle w:val="CoverRefText"/>
              <w:spacing w:line="240" w:lineRule="auto"/>
              <w:rPr>
                <w:color w:val="000000" w:themeColor="text1"/>
                <w:sz w:val="22"/>
                <w:szCs w:val="22"/>
              </w:rPr>
            </w:pPr>
            <w:r>
              <w:rPr>
                <w:color w:val="000000" w:themeColor="text1"/>
                <w:sz w:val="22"/>
                <w:szCs w:val="22"/>
              </w:rPr>
              <w:t>2.0</w:t>
            </w:r>
          </w:p>
        </w:tc>
        <w:tc>
          <w:tcPr>
            <w:tcW w:w="1985" w:type="dxa"/>
          </w:tcPr>
          <w:p w14:paraId="0EBC7501" w14:textId="77777777" w:rsidR="006F6B81" w:rsidRPr="00BA056C" w:rsidRDefault="006F6B81" w:rsidP="00CA00E9">
            <w:pPr>
              <w:pStyle w:val="CoverRefText"/>
              <w:spacing w:line="240" w:lineRule="auto"/>
              <w:rPr>
                <w:color w:val="000000" w:themeColor="text1"/>
                <w:sz w:val="22"/>
                <w:szCs w:val="22"/>
              </w:rPr>
            </w:pPr>
          </w:p>
        </w:tc>
        <w:tc>
          <w:tcPr>
            <w:tcW w:w="1701" w:type="dxa"/>
          </w:tcPr>
          <w:p w14:paraId="6EE14D59" w14:textId="60E2EA1B" w:rsidR="006F6B81" w:rsidRPr="00BA056C" w:rsidRDefault="00A4022C" w:rsidP="00CA00E9">
            <w:pPr>
              <w:pStyle w:val="CoverRefText"/>
              <w:spacing w:line="240" w:lineRule="auto"/>
              <w:rPr>
                <w:color w:val="000000" w:themeColor="text1"/>
                <w:sz w:val="22"/>
                <w:szCs w:val="22"/>
              </w:rPr>
            </w:pPr>
            <w:r>
              <w:rPr>
                <w:color w:val="000000" w:themeColor="text1"/>
                <w:sz w:val="22"/>
                <w:szCs w:val="22"/>
              </w:rPr>
              <w:t>26/08/2021</w:t>
            </w:r>
          </w:p>
        </w:tc>
      </w:tr>
    </w:tbl>
    <w:p w14:paraId="34BC2684" w14:textId="77777777" w:rsidR="006349DA" w:rsidRPr="00BA056C" w:rsidRDefault="006349DA" w:rsidP="00CA00E9">
      <w:pPr>
        <w:pStyle w:val="Body"/>
        <w:spacing w:line="240" w:lineRule="auto"/>
        <w:rPr>
          <w:sz w:val="22"/>
          <w:szCs w:val="22"/>
        </w:rPr>
      </w:pPr>
    </w:p>
    <w:p w14:paraId="311E550B" w14:textId="77777777" w:rsidR="006349DA" w:rsidRPr="00BA056C" w:rsidRDefault="006349DA" w:rsidP="00CA00E9">
      <w:pPr>
        <w:pStyle w:val="Body"/>
        <w:spacing w:line="240" w:lineRule="auto"/>
        <w:rPr>
          <w:sz w:val="22"/>
          <w:szCs w:val="22"/>
        </w:rPr>
      </w:pPr>
    </w:p>
    <w:p w14:paraId="73B15E96" w14:textId="77777777" w:rsidR="006F6B81" w:rsidRPr="00BA056C" w:rsidRDefault="006F6B81" w:rsidP="00CA00E9">
      <w:pPr>
        <w:pStyle w:val="DOCTYPE"/>
        <w:spacing w:line="240" w:lineRule="auto"/>
        <w:rPr>
          <w:color w:val="000000" w:themeColor="text1"/>
          <w:sz w:val="22"/>
          <w:szCs w:val="22"/>
        </w:rPr>
      </w:pPr>
      <w:r w:rsidRPr="00BA056C">
        <w:rPr>
          <w:color w:val="000000" w:themeColor="text1"/>
          <w:sz w:val="22"/>
          <w:szCs w:val="22"/>
        </w:rPr>
        <w:t xml:space="preserve">CHANGE RECORD </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1417"/>
        <w:gridCol w:w="3118"/>
        <w:gridCol w:w="1701"/>
        <w:gridCol w:w="1985"/>
        <w:gridCol w:w="1702"/>
      </w:tblGrid>
      <w:tr w:rsidR="00970D8A" w:rsidRPr="00BA056C" w14:paraId="556E55D1" w14:textId="77777777" w:rsidTr="0082280F">
        <w:tc>
          <w:tcPr>
            <w:tcW w:w="1417" w:type="dxa"/>
          </w:tcPr>
          <w:p w14:paraId="7686874A" w14:textId="77777777" w:rsidR="006F6B81" w:rsidRPr="00BA056C" w:rsidRDefault="006F6B81" w:rsidP="00CA00E9">
            <w:pPr>
              <w:pStyle w:val="CoverRefText"/>
              <w:spacing w:line="240" w:lineRule="auto"/>
              <w:rPr>
                <w:color w:val="000000" w:themeColor="text1"/>
                <w:sz w:val="22"/>
                <w:szCs w:val="22"/>
              </w:rPr>
            </w:pPr>
            <w:r w:rsidRPr="00BA056C">
              <w:rPr>
                <w:color w:val="000000" w:themeColor="text1"/>
                <w:sz w:val="22"/>
                <w:szCs w:val="22"/>
              </w:rPr>
              <w:t>Issue Number</w:t>
            </w:r>
          </w:p>
        </w:tc>
        <w:tc>
          <w:tcPr>
            <w:tcW w:w="3118" w:type="dxa"/>
            <w:tcBorders>
              <w:right w:val="single" w:sz="4" w:space="0" w:color="auto"/>
            </w:tcBorders>
          </w:tcPr>
          <w:p w14:paraId="22012A2E" w14:textId="1B3BA2DA" w:rsidR="006F6B81" w:rsidRPr="00BA056C" w:rsidRDefault="00764273" w:rsidP="00CA00E9">
            <w:pPr>
              <w:pStyle w:val="CoverRefText"/>
              <w:spacing w:line="240" w:lineRule="auto"/>
              <w:rPr>
                <w:color w:val="000000" w:themeColor="text1"/>
                <w:sz w:val="22"/>
                <w:szCs w:val="22"/>
              </w:rPr>
            </w:pPr>
            <w:sdt>
              <w:sdtPr>
                <w:rPr>
                  <w:color w:val="000000" w:themeColor="text1"/>
                  <w:sz w:val="22"/>
                  <w:szCs w:val="22"/>
                </w:rPr>
                <w:alias w:val="Issue"/>
                <w:tag w:val="Issue"/>
                <w:id w:val="-1403049407"/>
                <w:placeholder>
                  <w:docPart w:val="5CB1B7E621B6469E8C9525127CA9827B"/>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EndPr/>
              <w:sdtContent>
                <w:r w:rsidR="00A4022C">
                  <w:rPr>
                    <w:color w:val="000000" w:themeColor="text1"/>
                    <w:sz w:val="22"/>
                    <w:szCs w:val="22"/>
                  </w:rPr>
                  <w:t>​2</w:t>
                </w:r>
              </w:sdtContent>
            </w:sdt>
          </w:p>
        </w:tc>
        <w:tc>
          <w:tcPr>
            <w:tcW w:w="1701" w:type="dxa"/>
            <w:tcBorders>
              <w:left w:val="single" w:sz="4" w:space="0" w:color="auto"/>
            </w:tcBorders>
          </w:tcPr>
          <w:p w14:paraId="21BBE9C6" w14:textId="77777777" w:rsidR="006F6B81" w:rsidRPr="00BA056C" w:rsidRDefault="006F6B81" w:rsidP="00CA00E9">
            <w:pPr>
              <w:pStyle w:val="CoverRefText"/>
              <w:spacing w:line="240" w:lineRule="auto"/>
              <w:rPr>
                <w:color w:val="000000" w:themeColor="text1"/>
                <w:sz w:val="22"/>
                <w:szCs w:val="22"/>
              </w:rPr>
            </w:pPr>
            <w:r w:rsidRPr="00BA056C">
              <w:rPr>
                <w:color w:val="000000" w:themeColor="text1"/>
                <w:sz w:val="22"/>
                <w:szCs w:val="22"/>
              </w:rPr>
              <w:t>Revision Number</w:t>
            </w:r>
          </w:p>
        </w:tc>
        <w:tc>
          <w:tcPr>
            <w:tcW w:w="3687" w:type="dxa"/>
            <w:gridSpan w:val="2"/>
          </w:tcPr>
          <w:p w14:paraId="41041A36" w14:textId="77777777" w:rsidR="006F6B81" w:rsidRPr="00BA056C" w:rsidRDefault="00764273" w:rsidP="00CA00E9">
            <w:pPr>
              <w:pStyle w:val="CoverRefText"/>
              <w:spacing w:line="240" w:lineRule="auto"/>
              <w:rPr>
                <w:color w:val="000000" w:themeColor="text1"/>
                <w:sz w:val="22"/>
                <w:szCs w:val="22"/>
              </w:rPr>
            </w:pPr>
            <w:sdt>
              <w:sdtPr>
                <w:rPr>
                  <w:color w:val="000000" w:themeColor="text1"/>
                  <w:sz w:val="22"/>
                  <w:szCs w:val="22"/>
                </w:rPr>
                <w:alias w:val="Revision"/>
                <w:tag w:val="Revision"/>
                <w:id w:val="784929660"/>
                <w:placeholder>
                  <w:docPart w:val="4DD92DB396F74FB3A17232BF097C361F"/>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EndPr/>
              <w:sdtContent>
                <w:r w:rsidR="00BA5305" w:rsidRPr="00BA056C">
                  <w:rPr>
                    <w:color w:val="000000" w:themeColor="text1"/>
                    <w:sz w:val="22"/>
                    <w:szCs w:val="22"/>
                  </w:rPr>
                  <w:t>​</w:t>
                </w:r>
              </w:sdtContent>
            </w:sdt>
          </w:p>
        </w:tc>
      </w:tr>
      <w:tr w:rsidR="00970D8A" w:rsidRPr="00BA056C" w14:paraId="5B6A71BC" w14:textId="77777777" w:rsidTr="0082280F">
        <w:tc>
          <w:tcPr>
            <w:tcW w:w="4535" w:type="dxa"/>
            <w:gridSpan w:val="2"/>
            <w:tcBorders>
              <w:right w:val="single" w:sz="4" w:space="0" w:color="auto"/>
            </w:tcBorders>
          </w:tcPr>
          <w:p w14:paraId="04DF28B8" w14:textId="77777777" w:rsidR="006F6B81" w:rsidRPr="00BA056C" w:rsidRDefault="006F6B81" w:rsidP="00CA00E9">
            <w:pPr>
              <w:pStyle w:val="CoverRefText"/>
              <w:spacing w:line="240" w:lineRule="auto"/>
              <w:rPr>
                <w:color w:val="000000" w:themeColor="text1"/>
                <w:sz w:val="22"/>
                <w:szCs w:val="22"/>
              </w:rPr>
            </w:pPr>
            <w:r w:rsidRPr="00BA056C">
              <w:rPr>
                <w:color w:val="000000" w:themeColor="text1"/>
                <w:sz w:val="22"/>
                <w:szCs w:val="22"/>
              </w:rPr>
              <w:t>Reason for change</w:t>
            </w:r>
          </w:p>
        </w:tc>
        <w:tc>
          <w:tcPr>
            <w:tcW w:w="1701" w:type="dxa"/>
            <w:tcBorders>
              <w:left w:val="single" w:sz="4" w:space="0" w:color="auto"/>
              <w:right w:val="single" w:sz="4" w:space="0" w:color="auto"/>
            </w:tcBorders>
          </w:tcPr>
          <w:p w14:paraId="0029BCA4" w14:textId="77777777" w:rsidR="006F6B81" w:rsidRPr="00BA056C" w:rsidRDefault="006F6B81" w:rsidP="00CA00E9">
            <w:pPr>
              <w:pStyle w:val="CoverRefText"/>
              <w:spacing w:line="240" w:lineRule="auto"/>
              <w:rPr>
                <w:color w:val="000000" w:themeColor="text1"/>
                <w:sz w:val="22"/>
                <w:szCs w:val="22"/>
              </w:rPr>
            </w:pPr>
            <w:r w:rsidRPr="00BA056C">
              <w:rPr>
                <w:color w:val="000000" w:themeColor="text1"/>
                <w:sz w:val="22"/>
                <w:szCs w:val="22"/>
              </w:rPr>
              <w:t>Date</w:t>
            </w:r>
          </w:p>
        </w:tc>
        <w:tc>
          <w:tcPr>
            <w:tcW w:w="1985" w:type="dxa"/>
            <w:tcBorders>
              <w:left w:val="single" w:sz="4" w:space="0" w:color="auto"/>
            </w:tcBorders>
          </w:tcPr>
          <w:p w14:paraId="5C368FFB" w14:textId="77777777" w:rsidR="006F6B81" w:rsidRPr="00BA056C" w:rsidRDefault="006F6B81" w:rsidP="00CA00E9">
            <w:pPr>
              <w:pStyle w:val="CoverRefText"/>
              <w:spacing w:line="240" w:lineRule="auto"/>
              <w:rPr>
                <w:color w:val="000000" w:themeColor="text1"/>
                <w:sz w:val="22"/>
                <w:szCs w:val="22"/>
              </w:rPr>
            </w:pPr>
            <w:r w:rsidRPr="00BA056C">
              <w:rPr>
                <w:color w:val="000000" w:themeColor="text1"/>
                <w:sz w:val="22"/>
                <w:szCs w:val="22"/>
              </w:rPr>
              <w:t>Pages</w:t>
            </w:r>
          </w:p>
        </w:tc>
        <w:tc>
          <w:tcPr>
            <w:tcW w:w="1702" w:type="dxa"/>
            <w:tcBorders>
              <w:left w:val="single" w:sz="4" w:space="0" w:color="auto"/>
            </w:tcBorders>
          </w:tcPr>
          <w:p w14:paraId="343E7710" w14:textId="77777777" w:rsidR="006F6B81" w:rsidRPr="00BA056C" w:rsidRDefault="006F6B81" w:rsidP="00CA00E9">
            <w:pPr>
              <w:pStyle w:val="CoverRefText"/>
              <w:spacing w:line="240" w:lineRule="auto"/>
              <w:rPr>
                <w:color w:val="000000" w:themeColor="text1"/>
                <w:sz w:val="22"/>
                <w:szCs w:val="22"/>
              </w:rPr>
            </w:pPr>
            <w:r w:rsidRPr="00BA056C">
              <w:rPr>
                <w:color w:val="000000" w:themeColor="text1"/>
                <w:sz w:val="22"/>
                <w:szCs w:val="22"/>
              </w:rPr>
              <w:t>Paragraph(s)</w:t>
            </w:r>
          </w:p>
        </w:tc>
      </w:tr>
      <w:tr w:rsidR="00BA056C" w:rsidRPr="00BA056C" w14:paraId="4DFB0BBE" w14:textId="77777777" w:rsidTr="0082280F">
        <w:tc>
          <w:tcPr>
            <w:tcW w:w="4535" w:type="dxa"/>
            <w:gridSpan w:val="2"/>
            <w:tcBorders>
              <w:right w:val="single" w:sz="4" w:space="0" w:color="auto"/>
            </w:tcBorders>
          </w:tcPr>
          <w:p w14:paraId="1D9A19BB" w14:textId="7ADB115C" w:rsidR="006F6B81" w:rsidRPr="00BA056C" w:rsidRDefault="006F6B81" w:rsidP="00CA00E9">
            <w:pPr>
              <w:pStyle w:val="CoverRefText"/>
              <w:spacing w:line="240" w:lineRule="auto"/>
              <w:rPr>
                <w:color w:val="000000" w:themeColor="text1"/>
                <w:sz w:val="22"/>
                <w:szCs w:val="22"/>
              </w:rPr>
            </w:pPr>
          </w:p>
        </w:tc>
        <w:tc>
          <w:tcPr>
            <w:tcW w:w="1701" w:type="dxa"/>
            <w:tcBorders>
              <w:left w:val="single" w:sz="4" w:space="0" w:color="auto"/>
              <w:right w:val="single" w:sz="4" w:space="0" w:color="auto"/>
            </w:tcBorders>
          </w:tcPr>
          <w:p w14:paraId="3BD9EC02" w14:textId="77777777" w:rsidR="006F6B81" w:rsidRPr="00BA056C" w:rsidRDefault="006F6B81" w:rsidP="00CA00E9">
            <w:pPr>
              <w:pStyle w:val="CoverRefText"/>
              <w:spacing w:line="240" w:lineRule="auto"/>
              <w:rPr>
                <w:color w:val="000000" w:themeColor="text1"/>
                <w:sz w:val="22"/>
                <w:szCs w:val="22"/>
              </w:rPr>
            </w:pPr>
            <w:r w:rsidRPr="00BA056C">
              <w:rPr>
                <w:color w:val="000000" w:themeColor="text1"/>
                <w:sz w:val="22"/>
                <w:szCs w:val="22"/>
              </w:rPr>
              <w:t xml:space="preserve"> </w:t>
            </w:r>
          </w:p>
        </w:tc>
        <w:tc>
          <w:tcPr>
            <w:tcW w:w="1985" w:type="dxa"/>
            <w:tcBorders>
              <w:left w:val="single" w:sz="4" w:space="0" w:color="auto"/>
            </w:tcBorders>
          </w:tcPr>
          <w:p w14:paraId="323FD0BC" w14:textId="77777777" w:rsidR="006F6B81" w:rsidRPr="00BA056C" w:rsidRDefault="006F6B81" w:rsidP="00CA00E9">
            <w:pPr>
              <w:pStyle w:val="CoverRefText"/>
              <w:spacing w:line="240" w:lineRule="auto"/>
              <w:rPr>
                <w:color w:val="000000" w:themeColor="text1"/>
                <w:sz w:val="22"/>
                <w:szCs w:val="22"/>
              </w:rPr>
            </w:pPr>
            <w:r w:rsidRPr="00BA056C">
              <w:rPr>
                <w:color w:val="000000" w:themeColor="text1"/>
                <w:sz w:val="22"/>
                <w:szCs w:val="22"/>
              </w:rPr>
              <w:t xml:space="preserve"> </w:t>
            </w:r>
          </w:p>
        </w:tc>
        <w:tc>
          <w:tcPr>
            <w:tcW w:w="1702" w:type="dxa"/>
            <w:tcBorders>
              <w:left w:val="single" w:sz="4" w:space="0" w:color="auto"/>
            </w:tcBorders>
          </w:tcPr>
          <w:p w14:paraId="55378520" w14:textId="77777777" w:rsidR="006F6B81" w:rsidRPr="00BA056C" w:rsidRDefault="006F6B81" w:rsidP="00CA00E9">
            <w:pPr>
              <w:pStyle w:val="CoverRefText"/>
              <w:spacing w:line="240" w:lineRule="auto"/>
              <w:rPr>
                <w:color w:val="000000" w:themeColor="text1"/>
                <w:sz w:val="22"/>
                <w:szCs w:val="22"/>
              </w:rPr>
            </w:pPr>
          </w:p>
        </w:tc>
      </w:tr>
    </w:tbl>
    <w:p w14:paraId="32FE602D" w14:textId="77777777" w:rsidR="006F6B81" w:rsidRPr="00BA056C" w:rsidRDefault="006F6B81" w:rsidP="00CA00E9">
      <w:pPr>
        <w:pStyle w:val="Body"/>
        <w:spacing w:line="240" w:lineRule="auto"/>
        <w:rPr>
          <w:sz w:val="22"/>
          <w:szCs w:val="22"/>
        </w:rPr>
      </w:pPr>
    </w:p>
    <w:p w14:paraId="63BC6441" w14:textId="77777777" w:rsidR="006F6B81" w:rsidRPr="00BA056C" w:rsidRDefault="006F6B81" w:rsidP="00CA00E9">
      <w:pPr>
        <w:pStyle w:val="DOCTYPE"/>
        <w:spacing w:line="240" w:lineRule="auto"/>
        <w:rPr>
          <w:color w:val="000000" w:themeColor="text1"/>
          <w:sz w:val="22"/>
          <w:szCs w:val="22"/>
        </w:rPr>
      </w:pPr>
      <w:r w:rsidRPr="00BA056C">
        <w:rPr>
          <w:color w:val="000000" w:themeColor="text1"/>
          <w:sz w:val="22"/>
          <w:szCs w:val="22"/>
        </w:rPr>
        <w:t>DISTRIBUTION</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9923"/>
      </w:tblGrid>
      <w:tr w:rsidR="00970D8A" w:rsidRPr="00BA056C" w14:paraId="503053A5" w14:textId="77777777" w:rsidTr="0082280F">
        <w:tc>
          <w:tcPr>
            <w:tcW w:w="9923" w:type="dxa"/>
          </w:tcPr>
          <w:p w14:paraId="4D5EFD82" w14:textId="77777777" w:rsidR="006F6B81" w:rsidRPr="00BA056C" w:rsidRDefault="006F6B81" w:rsidP="00CA00E9">
            <w:pPr>
              <w:pStyle w:val="ApprovalChangeLogTables"/>
              <w:spacing w:line="240" w:lineRule="auto"/>
              <w:rPr>
                <w:color w:val="000000" w:themeColor="text1"/>
                <w:sz w:val="22"/>
                <w:szCs w:val="22"/>
              </w:rPr>
            </w:pPr>
            <w:r w:rsidRPr="00BA056C">
              <w:rPr>
                <w:color w:val="000000" w:themeColor="text1"/>
                <w:sz w:val="22"/>
                <w:szCs w:val="22"/>
              </w:rPr>
              <w:t>Name/Organisational Unit</w:t>
            </w:r>
          </w:p>
        </w:tc>
      </w:tr>
      <w:tr w:rsidR="00BA056C" w:rsidRPr="00BA056C" w14:paraId="1C6DF5BC" w14:textId="77777777" w:rsidTr="0082280F">
        <w:tc>
          <w:tcPr>
            <w:tcW w:w="9923" w:type="dxa"/>
          </w:tcPr>
          <w:p w14:paraId="6905BE99" w14:textId="77777777" w:rsidR="006F6B81" w:rsidRPr="00BA056C" w:rsidRDefault="006F6B81" w:rsidP="00CA00E9">
            <w:pPr>
              <w:pStyle w:val="ApprovalChangeLogTables"/>
              <w:spacing w:line="240" w:lineRule="auto"/>
              <w:rPr>
                <w:color w:val="000000" w:themeColor="text1"/>
                <w:sz w:val="22"/>
                <w:szCs w:val="22"/>
              </w:rPr>
            </w:pPr>
            <w:r w:rsidRPr="00BA056C">
              <w:rPr>
                <w:color w:val="000000" w:themeColor="text1"/>
                <w:sz w:val="22"/>
                <w:szCs w:val="22"/>
              </w:rPr>
              <w:t xml:space="preserve"> </w:t>
            </w:r>
          </w:p>
        </w:tc>
      </w:tr>
    </w:tbl>
    <w:p w14:paraId="4178F454" w14:textId="77777777" w:rsidR="006349DA" w:rsidRPr="00BA056C" w:rsidRDefault="006349DA" w:rsidP="00CA00E9">
      <w:pPr>
        <w:pStyle w:val="Body"/>
        <w:spacing w:line="240" w:lineRule="auto"/>
        <w:rPr>
          <w:sz w:val="22"/>
          <w:szCs w:val="22"/>
        </w:rPr>
      </w:pPr>
    </w:p>
    <w:p w14:paraId="58421BD9" w14:textId="77777777" w:rsidR="008A742F" w:rsidRPr="00BA056C" w:rsidRDefault="006349DA" w:rsidP="00CA00E9">
      <w:pPr>
        <w:pStyle w:val="TOCHeading"/>
        <w:spacing w:line="240" w:lineRule="auto"/>
        <w:rPr>
          <w:rFonts w:cs="Arial"/>
          <w:color w:val="000000" w:themeColor="text1"/>
          <w:sz w:val="22"/>
        </w:rPr>
      </w:pPr>
      <w:r w:rsidRPr="00BA056C">
        <w:rPr>
          <w:rFonts w:cs="Arial"/>
          <w:color w:val="000000" w:themeColor="text1"/>
          <w:sz w:val="22"/>
        </w:rPr>
        <w:br w:type="page"/>
      </w:r>
      <w:bookmarkStart w:id="0" w:name="_Toc49509882"/>
    </w:p>
    <w:sdt>
      <w:sdtPr>
        <w:rPr>
          <w:rFonts w:cs="Arial"/>
          <w:color w:val="000000" w:themeColor="text1"/>
          <w:sz w:val="22"/>
          <w:szCs w:val="24"/>
          <w:lang w:val="en-GB"/>
        </w:rPr>
        <w:id w:val="1762410729"/>
        <w:docPartObj>
          <w:docPartGallery w:val="Table of Contents"/>
          <w:docPartUnique/>
        </w:docPartObj>
      </w:sdtPr>
      <w:sdtEndPr>
        <w:rPr>
          <w:noProof/>
        </w:rPr>
      </w:sdtEndPr>
      <w:sdtContent>
        <w:p w14:paraId="7B332BCB" w14:textId="77777777" w:rsidR="008A742F" w:rsidRPr="00BA056C" w:rsidRDefault="008A742F" w:rsidP="00CA00E9">
          <w:pPr>
            <w:pStyle w:val="TOCHeading"/>
            <w:spacing w:line="240" w:lineRule="auto"/>
            <w:rPr>
              <w:rFonts w:cs="Arial"/>
              <w:b/>
              <w:color w:val="000000" w:themeColor="text1"/>
              <w:sz w:val="22"/>
            </w:rPr>
          </w:pPr>
          <w:r w:rsidRPr="00BA056C">
            <w:rPr>
              <w:rStyle w:val="Title3levelChar"/>
              <w:rFonts w:cs="Arial"/>
              <w:color w:val="000000" w:themeColor="text1"/>
              <w:sz w:val="22"/>
            </w:rPr>
            <w:t>Table of Contents</w:t>
          </w:r>
        </w:p>
        <w:p w14:paraId="4F799588" w14:textId="43CCD932" w:rsidR="00970D8A" w:rsidRPr="00BA056C" w:rsidRDefault="008A742F" w:rsidP="00CA00E9">
          <w:pPr>
            <w:pStyle w:val="TOC1"/>
            <w:tabs>
              <w:tab w:val="left" w:pos="1100"/>
              <w:tab w:val="right" w:leader="dot" w:pos="9912"/>
            </w:tabs>
            <w:spacing w:line="240" w:lineRule="auto"/>
            <w:rPr>
              <w:rFonts w:eastAsiaTheme="minorEastAsia" w:cs="Arial"/>
              <w:noProof/>
              <w:color w:val="000000" w:themeColor="text1"/>
              <w:sz w:val="22"/>
              <w:lang w:eastAsia="en-GB"/>
            </w:rPr>
          </w:pPr>
          <w:r w:rsidRPr="00BA056C">
            <w:rPr>
              <w:rFonts w:eastAsiaTheme="minorEastAsia" w:cs="Arial"/>
              <w:color w:val="000000" w:themeColor="text1"/>
              <w:sz w:val="22"/>
              <w:lang w:val="en-US"/>
            </w:rPr>
            <w:fldChar w:fldCharType="begin"/>
          </w:r>
          <w:r w:rsidRPr="00BA056C">
            <w:rPr>
              <w:rFonts w:cs="Arial"/>
              <w:color w:val="000000" w:themeColor="text1"/>
              <w:sz w:val="22"/>
            </w:rPr>
            <w:instrText xml:space="preserve"> TOC \o "1-3" \h \z \u </w:instrText>
          </w:r>
          <w:r w:rsidRPr="00BA056C">
            <w:rPr>
              <w:rFonts w:eastAsiaTheme="minorEastAsia" w:cs="Arial"/>
              <w:color w:val="000000" w:themeColor="text1"/>
              <w:sz w:val="22"/>
              <w:lang w:val="en-US"/>
            </w:rPr>
            <w:fldChar w:fldCharType="separate"/>
          </w:r>
          <w:hyperlink w:anchor="_Toc75501941" w:history="1">
            <w:r w:rsidR="00970D8A" w:rsidRPr="00BA056C">
              <w:rPr>
                <w:rStyle w:val="Hyperlink"/>
                <w:rFonts w:cs="Arial"/>
                <w:noProof/>
                <w:color w:val="000000" w:themeColor="text1"/>
                <w:sz w:val="22"/>
              </w:rPr>
              <w:t>1.</w:t>
            </w:r>
            <w:r w:rsidR="00970D8A" w:rsidRPr="00BA056C">
              <w:rPr>
                <w:rFonts w:eastAsiaTheme="minorEastAsia" w:cs="Arial"/>
                <w:noProof/>
                <w:color w:val="000000" w:themeColor="text1"/>
                <w:sz w:val="22"/>
                <w:lang w:eastAsia="en-GB"/>
              </w:rPr>
              <w:tab/>
            </w:r>
            <w:r w:rsidR="00970D8A" w:rsidRPr="00BA056C">
              <w:rPr>
                <w:rStyle w:val="Hyperlink"/>
                <w:rFonts w:cs="Arial"/>
                <w:noProof/>
                <w:color w:val="000000" w:themeColor="text1"/>
                <w:sz w:val="22"/>
              </w:rPr>
              <w:t>ACRONYMS</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_Toc75501941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4</w:t>
            </w:r>
            <w:r w:rsidR="00970D8A" w:rsidRPr="00BA056C">
              <w:rPr>
                <w:rFonts w:cs="Arial"/>
                <w:noProof/>
                <w:webHidden/>
                <w:color w:val="000000" w:themeColor="text1"/>
                <w:sz w:val="22"/>
              </w:rPr>
              <w:fldChar w:fldCharType="end"/>
            </w:r>
          </w:hyperlink>
        </w:p>
        <w:p w14:paraId="066A640B" w14:textId="15183E38" w:rsidR="00970D8A" w:rsidRPr="00BA056C" w:rsidRDefault="00764273" w:rsidP="00CA00E9">
          <w:pPr>
            <w:pStyle w:val="TOC1"/>
            <w:tabs>
              <w:tab w:val="left" w:pos="1100"/>
              <w:tab w:val="right" w:leader="dot" w:pos="9912"/>
            </w:tabs>
            <w:spacing w:line="240" w:lineRule="auto"/>
            <w:rPr>
              <w:rFonts w:eastAsiaTheme="minorEastAsia" w:cs="Arial"/>
              <w:noProof/>
              <w:color w:val="000000" w:themeColor="text1"/>
              <w:sz w:val="22"/>
              <w:lang w:eastAsia="en-GB"/>
            </w:rPr>
          </w:pPr>
          <w:hyperlink w:anchor="_Toc75501942" w:history="1">
            <w:r w:rsidR="00970D8A" w:rsidRPr="00BA056C">
              <w:rPr>
                <w:rStyle w:val="Hyperlink"/>
                <w:rFonts w:cs="Arial"/>
                <w:noProof/>
                <w:color w:val="000000" w:themeColor="text1"/>
                <w:sz w:val="22"/>
              </w:rPr>
              <w:t>2</w:t>
            </w:r>
            <w:r w:rsidR="00970D8A" w:rsidRPr="00BA056C">
              <w:rPr>
                <w:rStyle w:val="Hyperlink"/>
                <w:rFonts w:eastAsia="Arial" w:cs="Arial"/>
                <w:noProof/>
                <w:color w:val="000000" w:themeColor="text1"/>
                <w:sz w:val="22"/>
              </w:rPr>
              <w:t xml:space="preserve"> </w:t>
            </w:r>
            <w:r w:rsidR="00970D8A" w:rsidRPr="00BA056C">
              <w:rPr>
                <w:rFonts w:eastAsiaTheme="minorEastAsia" w:cs="Arial"/>
                <w:noProof/>
                <w:color w:val="000000" w:themeColor="text1"/>
                <w:sz w:val="22"/>
                <w:lang w:eastAsia="en-GB"/>
              </w:rPr>
              <w:tab/>
            </w:r>
            <w:r w:rsidR="00970D8A" w:rsidRPr="00BA056C">
              <w:rPr>
                <w:rStyle w:val="Hyperlink"/>
                <w:rFonts w:cs="Arial"/>
                <w:noProof/>
                <w:color w:val="000000" w:themeColor="text1"/>
                <w:sz w:val="22"/>
              </w:rPr>
              <w:t>REFERENCE   DOCUMENTATION</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_Toc75501942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5</w:t>
            </w:r>
            <w:r w:rsidR="00970D8A" w:rsidRPr="00BA056C">
              <w:rPr>
                <w:rFonts w:cs="Arial"/>
                <w:noProof/>
                <w:webHidden/>
                <w:color w:val="000000" w:themeColor="text1"/>
                <w:sz w:val="22"/>
              </w:rPr>
              <w:fldChar w:fldCharType="end"/>
            </w:r>
          </w:hyperlink>
        </w:p>
        <w:p w14:paraId="3A8CA11C" w14:textId="4C7E4268" w:rsidR="00970D8A" w:rsidRPr="00BA056C" w:rsidRDefault="00764273" w:rsidP="00CA00E9">
          <w:pPr>
            <w:pStyle w:val="TOC1"/>
            <w:tabs>
              <w:tab w:val="left" w:pos="1100"/>
              <w:tab w:val="right" w:leader="dot" w:pos="9912"/>
            </w:tabs>
            <w:spacing w:line="240" w:lineRule="auto"/>
            <w:rPr>
              <w:rFonts w:eastAsiaTheme="minorEastAsia" w:cs="Arial"/>
              <w:noProof/>
              <w:color w:val="000000" w:themeColor="text1"/>
              <w:sz w:val="22"/>
              <w:lang w:eastAsia="en-GB"/>
            </w:rPr>
          </w:pPr>
          <w:hyperlink w:anchor="_Toc75501943" w:history="1">
            <w:r w:rsidR="00970D8A" w:rsidRPr="00BA056C">
              <w:rPr>
                <w:rStyle w:val="Hyperlink"/>
                <w:rFonts w:cs="Arial"/>
                <w:noProof/>
                <w:color w:val="000000" w:themeColor="text1"/>
                <w:sz w:val="22"/>
              </w:rPr>
              <w:t>3</w:t>
            </w:r>
            <w:r w:rsidR="00970D8A" w:rsidRPr="00BA056C">
              <w:rPr>
                <w:rStyle w:val="Hyperlink"/>
                <w:rFonts w:eastAsia="Arial" w:cs="Arial"/>
                <w:noProof/>
                <w:color w:val="000000" w:themeColor="text1"/>
                <w:sz w:val="22"/>
              </w:rPr>
              <w:t xml:space="preserve"> </w:t>
            </w:r>
            <w:r w:rsidR="00970D8A" w:rsidRPr="00BA056C">
              <w:rPr>
                <w:rFonts w:eastAsiaTheme="minorEastAsia" w:cs="Arial"/>
                <w:noProof/>
                <w:color w:val="000000" w:themeColor="text1"/>
                <w:sz w:val="22"/>
                <w:lang w:eastAsia="en-GB"/>
              </w:rPr>
              <w:tab/>
            </w:r>
            <w:r w:rsidR="00970D8A" w:rsidRPr="00BA056C">
              <w:rPr>
                <w:rStyle w:val="Hyperlink"/>
                <w:rFonts w:cs="Arial"/>
                <w:noProof/>
                <w:color w:val="000000" w:themeColor="text1"/>
                <w:sz w:val="22"/>
              </w:rPr>
              <w:t>OVERVIEW</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_Toc75501943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5</w:t>
            </w:r>
            <w:r w:rsidR="00970D8A" w:rsidRPr="00BA056C">
              <w:rPr>
                <w:rFonts w:cs="Arial"/>
                <w:noProof/>
                <w:webHidden/>
                <w:color w:val="000000" w:themeColor="text1"/>
                <w:sz w:val="22"/>
              </w:rPr>
              <w:fldChar w:fldCharType="end"/>
            </w:r>
          </w:hyperlink>
        </w:p>
        <w:p w14:paraId="400D81F8" w14:textId="322D7AA8" w:rsidR="00970D8A" w:rsidRPr="00BA056C" w:rsidRDefault="00764273" w:rsidP="00CA00E9">
          <w:pPr>
            <w:pStyle w:val="TOC1"/>
            <w:tabs>
              <w:tab w:val="left" w:pos="1100"/>
              <w:tab w:val="right" w:leader="dot" w:pos="9912"/>
            </w:tabs>
            <w:spacing w:line="240" w:lineRule="auto"/>
            <w:rPr>
              <w:rFonts w:eastAsiaTheme="minorEastAsia" w:cs="Arial"/>
              <w:noProof/>
              <w:color w:val="000000" w:themeColor="text1"/>
              <w:sz w:val="22"/>
              <w:lang w:eastAsia="en-GB"/>
            </w:rPr>
          </w:pPr>
          <w:hyperlink w:anchor="_Toc75501944" w:history="1">
            <w:r w:rsidR="00970D8A" w:rsidRPr="00BA056C">
              <w:rPr>
                <w:rStyle w:val="Hyperlink"/>
                <w:rFonts w:cs="Arial"/>
                <w:noProof/>
                <w:color w:val="000000" w:themeColor="text1"/>
                <w:sz w:val="22"/>
              </w:rPr>
              <w:t>4</w:t>
            </w:r>
            <w:r w:rsidR="00970D8A" w:rsidRPr="00BA056C">
              <w:rPr>
                <w:rStyle w:val="Hyperlink"/>
                <w:rFonts w:eastAsia="Arial" w:cs="Arial"/>
                <w:noProof/>
                <w:color w:val="000000" w:themeColor="text1"/>
                <w:sz w:val="22"/>
              </w:rPr>
              <w:t xml:space="preserve"> </w:t>
            </w:r>
            <w:r w:rsidR="00970D8A" w:rsidRPr="00BA056C">
              <w:rPr>
                <w:rFonts w:eastAsiaTheme="minorEastAsia" w:cs="Arial"/>
                <w:noProof/>
                <w:color w:val="000000" w:themeColor="text1"/>
                <w:sz w:val="22"/>
                <w:lang w:eastAsia="en-GB"/>
              </w:rPr>
              <w:tab/>
            </w:r>
            <w:r w:rsidR="00970D8A" w:rsidRPr="00BA056C">
              <w:rPr>
                <w:rStyle w:val="Hyperlink"/>
                <w:rFonts w:cs="Arial"/>
                <w:noProof/>
                <w:color w:val="000000" w:themeColor="text1"/>
                <w:sz w:val="22"/>
              </w:rPr>
              <w:t>BACKGROUND AND RATIONALE</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_Toc75501944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5</w:t>
            </w:r>
            <w:r w:rsidR="00970D8A" w:rsidRPr="00BA056C">
              <w:rPr>
                <w:rFonts w:cs="Arial"/>
                <w:noProof/>
                <w:webHidden/>
                <w:color w:val="000000" w:themeColor="text1"/>
                <w:sz w:val="22"/>
              </w:rPr>
              <w:fldChar w:fldCharType="end"/>
            </w:r>
          </w:hyperlink>
        </w:p>
        <w:p w14:paraId="613FD5EB" w14:textId="1AFCBC72" w:rsidR="00970D8A" w:rsidRPr="00BA056C" w:rsidRDefault="00764273" w:rsidP="00CA00E9">
          <w:pPr>
            <w:pStyle w:val="TOC1"/>
            <w:tabs>
              <w:tab w:val="left" w:pos="1100"/>
              <w:tab w:val="right" w:leader="dot" w:pos="9912"/>
            </w:tabs>
            <w:spacing w:line="240" w:lineRule="auto"/>
            <w:rPr>
              <w:rFonts w:eastAsiaTheme="minorEastAsia" w:cs="Arial"/>
              <w:noProof/>
              <w:color w:val="000000" w:themeColor="text1"/>
              <w:sz w:val="22"/>
              <w:lang w:eastAsia="en-GB"/>
            </w:rPr>
          </w:pPr>
          <w:hyperlink w:anchor="_Toc75501945" w:history="1">
            <w:r w:rsidR="00970D8A" w:rsidRPr="00BA056C">
              <w:rPr>
                <w:rStyle w:val="Hyperlink"/>
                <w:rFonts w:cs="Arial"/>
                <w:noProof/>
                <w:color w:val="000000" w:themeColor="text1"/>
                <w:sz w:val="22"/>
              </w:rPr>
              <w:t>5</w:t>
            </w:r>
            <w:r w:rsidR="00970D8A" w:rsidRPr="00BA056C">
              <w:rPr>
                <w:rStyle w:val="Hyperlink"/>
                <w:rFonts w:eastAsia="Arial" w:cs="Arial"/>
                <w:noProof/>
                <w:color w:val="000000" w:themeColor="text1"/>
                <w:sz w:val="22"/>
              </w:rPr>
              <w:t xml:space="preserve"> </w:t>
            </w:r>
            <w:r w:rsidR="00970D8A" w:rsidRPr="00BA056C">
              <w:rPr>
                <w:rFonts w:eastAsiaTheme="minorEastAsia" w:cs="Arial"/>
                <w:noProof/>
                <w:color w:val="000000" w:themeColor="text1"/>
                <w:sz w:val="22"/>
                <w:lang w:eastAsia="en-GB"/>
              </w:rPr>
              <w:tab/>
            </w:r>
            <w:r w:rsidR="00970D8A" w:rsidRPr="00BA056C">
              <w:rPr>
                <w:rStyle w:val="Hyperlink"/>
                <w:rFonts w:cs="Arial"/>
                <w:noProof/>
                <w:color w:val="000000" w:themeColor="text1"/>
                <w:sz w:val="22"/>
              </w:rPr>
              <w:t>Scope of the Announcement</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_Toc75501945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7</w:t>
            </w:r>
            <w:r w:rsidR="00970D8A" w:rsidRPr="00BA056C">
              <w:rPr>
                <w:rFonts w:cs="Arial"/>
                <w:noProof/>
                <w:webHidden/>
                <w:color w:val="000000" w:themeColor="text1"/>
                <w:sz w:val="22"/>
              </w:rPr>
              <w:fldChar w:fldCharType="end"/>
            </w:r>
          </w:hyperlink>
        </w:p>
        <w:p w14:paraId="68FE7581" w14:textId="6E6A63CA" w:rsidR="00970D8A" w:rsidRPr="00BA056C" w:rsidRDefault="00764273" w:rsidP="00CA00E9">
          <w:pPr>
            <w:pStyle w:val="TOC1"/>
            <w:tabs>
              <w:tab w:val="left" w:pos="1100"/>
              <w:tab w:val="right" w:leader="dot" w:pos="9912"/>
            </w:tabs>
            <w:spacing w:line="240" w:lineRule="auto"/>
            <w:rPr>
              <w:rFonts w:eastAsiaTheme="minorEastAsia" w:cs="Arial"/>
              <w:noProof/>
              <w:color w:val="000000" w:themeColor="text1"/>
              <w:sz w:val="22"/>
              <w:lang w:eastAsia="en-GB"/>
            </w:rPr>
          </w:pPr>
          <w:hyperlink w:anchor="_Toc75501946" w:history="1">
            <w:r w:rsidR="00970D8A" w:rsidRPr="00BA056C">
              <w:rPr>
                <w:rStyle w:val="Hyperlink"/>
                <w:rFonts w:cs="Arial"/>
                <w:noProof/>
                <w:color w:val="000000" w:themeColor="text1"/>
                <w:sz w:val="22"/>
              </w:rPr>
              <w:t>6</w:t>
            </w:r>
            <w:r w:rsidR="00970D8A" w:rsidRPr="00BA056C">
              <w:rPr>
                <w:rStyle w:val="Hyperlink"/>
                <w:rFonts w:eastAsia="Arial" w:cs="Arial"/>
                <w:noProof/>
                <w:color w:val="000000" w:themeColor="text1"/>
                <w:sz w:val="22"/>
              </w:rPr>
              <w:t xml:space="preserve"> </w:t>
            </w:r>
            <w:r w:rsidR="00970D8A" w:rsidRPr="00BA056C">
              <w:rPr>
                <w:rFonts w:eastAsiaTheme="minorEastAsia" w:cs="Arial"/>
                <w:noProof/>
                <w:color w:val="000000" w:themeColor="text1"/>
                <w:sz w:val="22"/>
                <w:lang w:eastAsia="en-GB"/>
              </w:rPr>
              <w:tab/>
            </w:r>
            <w:r w:rsidR="00970D8A" w:rsidRPr="00BA056C">
              <w:rPr>
                <w:rStyle w:val="Hyperlink"/>
                <w:rFonts w:cs="Arial"/>
                <w:noProof/>
                <w:color w:val="000000" w:themeColor="text1"/>
                <w:sz w:val="22"/>
              </w:rPr>
              <w:t>DESCRIPTION OF THE OPPORTUNITY</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_Toc75501946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9</w:t>
            </w:r>
            <w:r w:rsidR="00970D8A" w:rsidRPr="00BA056C">
              <w:rPr>
                <w:rFonts w:cs="Arial"/>
                <w:noProof/>
                <w:webHidden/>
                <w:color w:val="000000" w:themeColor="text1"/>
                <w:sz w:val="22"/>
              </w:rPr>
              <w:fldChar w:fldCharType="end"/>
            </w:r>
          </w:hyperlink>
        </w:p>
        <w:p w14:paraId="04EECD9A" w14:textId="7AC75124" w:rsidR="00970D8A" w:rsidRPr="00BA056C" w:rsidRDefault="00764273" w:rsidP="00CA00E9">
          <w:pPr>
            <w:pStyle w:val="TOC1"/>
            <w:tabs>
              <w:tab w:val="left" w:pos="1100"/>
              <w:tab w:val="right" w:leader="dot" w:pos="9912"/>
            </w:tabs>
            <w:spacing w:line="240" w:lineRule="auto"/>
            <w:rPr>
              <w:rFonts w:eastAsiaTheme="minorEastAsia" w:cs="Arial"/>
              <w:noProof/>
              <w:color w:val="000000" w:themeColor="text1"/>
              <w:sz w:val="22"/>
              <w:lang w:eastAsia="en-GB"/>
            </w:rPr>
          </w:pPr>
          <w:hyperlink w:anchor="_Toc75501947" w:history="1">
            <w:r w:rsidR="00970D8A" w:rsidRPr="00BA056C">
              <w:rPr>
                <w:rStyle w:val="Hyperlink"/>
                <w:rFonts w:cs="Arial"/>
                <w:noProof/>
                <w:color w:val="000000" w:themeColor="text1"/>
                <w:sz w:val="22"/>
              </w:rPr>
              <w:t>7</w:t>
            </w:r>
            <w:r w:rsidR="00970D8A" w:rsidRPr="00BA056C">
              <w:rPr>
                <w:rStyle w:val="Hyperlink"/>
                <w:rFonts w:eastAsia="Arial" w:cs="Arial"/>
                <w:noProof/>
                <w:color w:val="000000" w:themeColor="text1"/>
                <w:sz w:val="22"/>
              </w:rPr>
              <w:t xml:space="preserve"> </w:t>
            </w:r>
            <w:r w:rsidR="00970D8A" w:rsidRPr="00BA056C">
              <w:rPr>
                <w:rFonts w:eastAsiaTheme="minorEastAsia" w:cs="Arial"/>
                <w:noProof/>
                <w:color w:val="000000" w:themeColor="text1"/>
                <w:sz w:val="22"/>
                <w:lang w:eastAsia="en-GB"/>
              </w:rPr>
              <w:tab/>
            </w:r>
            <w:r w:rsidR="00970D8A" w:rsidRPr="00BA056C">
              <w:rPr>
                <w:rStyle w:val="Hyperlink"/>
                <w:rFonts w:cs="Arial"/>
                <w:noProof/>
                <w:color w:val="000000" w:themeColor="text1"/>
                <w:sz w:val="22"/>
              </w:rPr>
              <w:t>INDUSTRIAL FOCUS</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_Toc75501947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10</w:t>
            </w:r>
            <w:r w:rsidR="00970D8A" w:rsidRPr="00BA056C">
              <w:rPr>
                <w:rFonts w:cs="Arial"/>
                <w:noProof/>
                <w:webHidden/>
                <w:color w:val="000000" w:themeColor="text1"/>
                <w:sz w:val="22"/>
              </w:rPr>
              <w:fldChar w:fldCharType="end"/>
            </w:r>
          </w:hyperlink>
        </w:p>
        <w:p w14:paraId="58524A76" w14:textId="24D14248" w:rsidR="00970D8A" w:rsidRPr="00BA056C" w:rsidRDefault="00764273" w:rsidP="00CA00E9">
          <w:pPr>
            <w:pStyle w:val="TOC1"/>
            <w:tabs>
              <w:tab w:val="left" w:pos="1100"/>
              <w:tab w:val="right" w:leader="dot" w:pos="9912"/>
            </w:tabs>
            <w:spacing w:line="240" w:lineRule="auto"/>
            <w:rPr>
              <w:rFonts w:eastAsiaTheme="minorEastAsia" w:cs="Arial"/>
              <w:noProof/>
              <w:color w:val="000000" w:themeColor="text1"/>
              <w:sz w:val="22"/>
              <w:lang w:eastAsia="en-GB"/>
            </w:rPr>
          </w:pPr>
          <w:hyperlink w:anchor="_Toc75501948" w:history="1">
            <w:r w:rsidR="00970D8A" w:rsidRPr="00BA056C">
              <w:rPr>
                <w:rStyle w:val="Hyperlink"/>
                <w:rFonts w:cs="Arial"/>
                <w:noProof/>
                <w:color w:val="000000" w:themeColor="text1"/>
                <w:sz w:val="22"/>
              </w:rPr>
              <w:t>8</w:t>
            </w:r>
            <w:r w:rsidR="00970D8A" w:rsidRPr="00BA056C">
              <w:rPr>
                <w:rStyle w:val="Hyperlink"/>
                <w:rFonts w:eastAsia="Arial" w:cs="Arial"/>
                <w:noProof/>
                <w:color w:val="000000" w:themeColor="text1"/>
                <w:sz w:val="22"/>
              </w:rPr>
              <w:t xml:space="preserve"> </w:t>
            </w:r>
            <w:r w:rsidR="00970D8A" w:rsidRPr="00BA056C">
              <w:rPr>
                <w:rFonts w:eastAsiaTheme="minorEastAsia" w:cs="Arial"/>
                <w:noProof/>
                <w:color w:val="000000" w:themeColor="text1"/>
                <w:sz w:val="22"/>
                <w:lang w:eastAsia="en-GB"/>
              </w:rPr>
              <w:tab/>
            </w:r>
            <w:r w:rsidR="00970D8A" w:rsidRPr="00BA056C">
              <w:rPr>
                <w:rStyle w:val="Hyperlink"/>
                <w:rFonts w:cs="Arial"/>
                <w:noProof/>
                <w:color w:val="000000" w:themeColor="text1"/>
                <w:sz w:val="22"/>
              </w:rPr>
              <w:t>PROCESS AND SCHEDULE</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_Toc75501948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11</w:t>
            </w:r>
            <w:r w:rsidR="00970D8A" w:rsidRPr="00BA056C">
              <w:rPr>
                <w:rFonts w:cs="Arial"/>
                <w:noProof/>
                <w:webHidden/>
                <w:color w:val="000000" w:themeColor="text1"/>
                <w:sz w:val="22"/>
              </w:rPr>
              <w:fldChar w:fldCharType="end"/>
            </w:r>
          </w:hyperlink>
        </w:p>
        <w:p w14:paraId="67FF6F93" w14:textId="18E272BC" w:rsidR="00970D8A" w:rsidRPr="00BA056C" w:rsidRDefault="00764273" w:rsidP="00CA00E9">
          <w:pPr>
            <w:pStyle w:val="TOC3"/>
            <w:tabs>
              <w:tab w:val="left" w:pos="1100"/>
              <w:tab w:val="right" w:leader="dot" w:pos="9912"/>
            </w:tabs>
            <w:spacing w:line="240" w:lineRule="auto"/>
            <w:rPr>
              <w:rFonts w:cs="Arial"/>
              <w:noProof/>
              <w:color w:val="000000" w:themeColor="text1"/>
              <w:sz w:val="22"/>
              <w:lang w:val="en-GB" w:eastAsia="en-GB"/>
            </w:rPr>
          </w:pPr>
          <w:hyperlink w:anchor="_Toc75501949" w:history="1">
            <w:r w:rsidR="00970D8A" w:rsidRPr="00BA056C">
              <w:rPr>
                <w:rStyle w:val="Hyperlink"/>
                <w:rFonts w:cs="Arial"/>
                <w:i/>
                <w:iCs/>
                <w:noProof/>
                <w:color w:val="000000" w:themeColor="text1"/>
                <w:sz w:val="22"/>
              </w:rPr>
              <w:t>8.1</w:t>
            </w:r>
            <w:r w:rsidR="00970D8A" w:rsidRPr="00BA056C">
              <w:rPr>
                <w:rFonts w:cs="Arial"/>
                <w:noProof/>
                <w:color w:val="000000" w:themeColor="text1"/>
                <w:sz w:val="22"/>
                <w:lang w:val="en-GB" w:eastAsia="en-GB"/>
              </w:rPr>
              <w:tab/>
            </w:r>
            <w:r w:rsidR="00970D8A" w:rsidRPr="00BA056C">
              <w:rPr>
                <w:rStyle w:val="Hyperlink"/>
                <w:rFonts w:cs="Arial"/>
                <w:i/>
                <w:iCs/>
                <w:noProof/>
                <w:color w:val="000000" w:themeColor="text1"/>
                <w:sz w:val="22"/>
              </w:rPr>
              <w:t>Announcement Related Procedure</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_Toc75501949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11</w:t>
            </w:r>
            <w:r w:rsidR="00970D8A" w:rsidRPr="00BA056C">
              <w:rPr>
                <w:rFonts w:cs="Arial"/>
                <w:noProof/>
                <w:webHidden/>
                <w:color w:val="000000" w:themeColor="text1"/>
                <w:sz w:val="22"/>
              </w:rPr>
              <w:fldChar w:fldCharType="end"/>
            </w:r>
          </w:hyperlink>
        </w:p>
        <w:p w14:paraId="4D684B05" w14:textId="510D1759" w:rsidR="00970D8A" w:rsidRPr="00BA056C" w:rsidRDefault="00764273" w:rsidP="00CA00E9">
          <w:pPr>
            <w:pStyle w:val="TOC3"/>
            <w:tabs>
              <w:tab w:val="right" w:leader="dot" w:pos="9912"/>
            </w:tabs>
            <w:spacing w:line="240" w:lineRule="auto"/>
            <w:rPr>
              <w:rFonts w:cs="Arial"/>
              <w:noProof/>
              <w:color w:val="000000" w:themeColor="text1"/>
              <w:sz w:val="22"/>
              <w:lang w:val="en-GB" w:eastAsia="en-GB"/>
            </w:rPr>
          </w:pPr>
          <w:hyperlink w:anchor="_Toc75501950" w:history="1">
            <w:r w:rsidR="00970D8A" w:rsidRPr="00BA056C">
              <w:rPr>
                <w:rStyle w:val="Hyperlink"/>
                <w:rFonts w:cs="Arial"/>
                <w:noProof/>
                <w:color w:val="000000" w:themeColor="text1"/>
                <w:sz w:val="22"/>
              </w:rPr>
              <w:t>Step 1: Pitch Proposal</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_Toc75501950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12</w:t>
            </w:r>
            <w:r w:rsidR="00970D8A" w:rsidRPr="00BA056C">
              <w:rPr>
                <w:rFonts w:cs="Arial"/>
                <w:noProof/>
                <w:webHidden/>
                <w:color w:val="000000" w:themeColor="text1"/>
                <w:sz w:val="22"/>
              </w:rPr>
              <w:fldChar w:fldCharType="end"/>
            </w:r>
          </w:hyperlink>
        </w:p>
        <w:p w14:paraId="3512D8E2" w14:textId="50AA9E1B" w:rsidR="00970D8A" w:rsidRPr="00BA056C" w:rsidRDefault="00764273" w:rsidP="00CA00E9">
          <w:pPr>
            <w:pStyle w:val="TOC3"/>
            <w:tabs>
              <w:tab w:val="right" w:leader="dot" w:pos="9912"/>
            </w:tabs>
            <w:spacing w:line="240" w:lineRule="auto"/>
            <w:rPr>
              <w:rFonts w:cs="Arial"/>
              <w:noProof/>
              <w:color w:val="000000" w:themeColor="text1"/>
              <w:sz w:val="22"/>
              <w:lang w:val="en-GB" w:eastAsia="en-GB"/>
            </w:rPr>
          </w:pPr>
          <w:hyperlink w:anchor="_Toc75501951" w:history="1">
            <w:r w:rsidR="00970D8A" w:rsidRPr="00BA056C">
              <w:rPr>
                <w:rStyle w:val="Hyperlink"/>
                <w:rFonts w:cs="Arial"/>
                <w:noProof/>
                <w:color w:val="000000" w:themeColor="text1"/>
                <w:sz w:val="22"/>
              </w:rPr>
              <w:t>Step 2a: In-Principle Support from ESA Member States</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_Toc75501951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12</w:t>
            </w:r>
            <w:r w:rsidR="00970D8A" w:rsidRPr="00BA056C">
              <w:rPr>
                <w:rFonts w:cs="Arial"/>
                <w:noProof/>
                <w:webHidden/>
                <w:color w:val="000000" w:themeColor="text1"/>
                <w:sz w:val="22"/>
              </w:rPr>
              <w:fldChar w:fldCharType="end"/>
            </w:r>
          </w:hyperlink>
        </w:p>
        <w:p w14:paraId="2F171651" w14:textId="249D460B" w:rsidR="00970D8A" w:rsidRPr="00BA056C" w:rsidRDefault="00764273" w:rsidP="00CA00E9">
          <w:pPr>
            <w:pStyle w:val="TOC3"/>
            <w:tabs>
              <w:tab w:val="right" w:leader="dot" w:pos="9912"/>
            </w:tabs>
            <w:spacing w:line="240" w:lineRule="auto"/>
            <w:rPr>
              <w:rFonts w:cs="Arial"/>
              <w:noProof/>
              <w:color w:val="000000" w:themeColor="text1"/>
              <w:sz w:val="22"/>
              <w:lang w:val="en-GB" w:eastAsia="en-GB"/>
            </w:rPr>
          </w:pPr>
          <w:hyperlink w:anchor="_Toc75501952" w:history="1">
            <w:r w:rsidR="00970D8A" w:rsidRPr="00BA056C">
              <w:rPr>
                <w:rStyle w:val="Hyperlink"/>
                <w:rFonts w:cs="Arial"/>
                <w:noProof/>
                <w:color w:val="000000" w:themeColor="text1"/>
                <w:sz w:val="22"/>
              </w:rPr>
              <w:t>Step 2b: Identification of the ARTES Generic Programme Line (GPL) for the Activity Implementation</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_Toc75501952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13</w:t>
            </w:r>
            <w:r w:rsidR="00970D8A" w:rsidRPr="00BA056C">
              <w:rPr>
                <w:rFonts w:cs="Arial"/>
                <w:noProof/>
                <w:webHidden/>
                <w:color w:val="000000" w:themeColor="text1"/>
                <w:sz w:val="22"/>
              </w:rPr>
              <w:fldChar w:fldCharType="end"/>
            </w:r>
          </w:hyperlink>
        </w:p>
        <w:p w14:paraId="23BFEE74" w14:textId="2892692A" w:rsidR="00970D8A" w:rsidRPr="00BA056C" w:rsidRDefault="00764273" w:rsidP="00CA00E9">
          <w:pPr>
            <w:pStyle w:val="TOC3"/>
            <w:tabs>
              <w:tab w:val="right" w:leader="dot" w:pos="9912"/>
            </w:tabs>
            <w:spacing w:line="240" w:lineRule="auto"/>
            <w:rPr>
              <w:rFonts w:cs="Arial"/>
              <w:noProof/>
              <w:color w:val="000000" w:themeColor="text1"/>
              <w:sz w:val="22"/>
              <w:lang w:val="en-GB" w:eastAsia="en-GB"/>
            </w:rPr>
          </w:pPr>
          <w:hyperlink w:anchor="_Toc75501953" w:history="1">
            <w:r w:rsidR="00970D8A" w:rsidRPr="00BA056C">
              <w:rPr>
                <w:rStyle w:val="Hyperlink"/>
                <w:rFonts w:cs="Arial"/>
                <w:noProof/>
                <w:color w:val="000000" w:themeColor="text1"/>
                <w:sz w:val="22"/>
              </w:rPr>
              <w:t>Step 3: Outline Proposal (OP)</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_Toc75501953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13</w:t>
            </w:r>
            <w:r w:rsidR="00970D8A" w:rsidRPr="00BA056C">
              <w:rPr>
                <w:rFonts w:cs="Arial"/>
                <w:noProof/>
                <w:webHidden/>
                <w:color w:val="000000" w:themeColor="text1"/>
                <w:sz w:val="22"/>
              </w:rPr>
              <w:fldChar w:fldCharType="end"/>
            </w:r>
          </w:hyperlink>
        </w:p>
        <w:p w14:paraId="152BA77E" w14:textId="0D22AAA0" w:rsidR="00970D8A" w:rsidRPr="00BA056C" w:rsidRDefault="00764273" w:rsidP="00CA00E9">
          <w:pPr>
            <w:pStyle w:val="TOC3"/>
            <w:tabs>
              <w:tab w:val="right" w:leader="dot" w:pos="9912"/>
            </w:tabs>
            <w:spacing w:line="240" w:lineRule="auto"/>
            <w:rPr>
              <w:rFonts w:cs="Arial"/>
              <w:noProof/>
              <w:color w:val="000000" w:themeColor="text1"/>
              <w:sz w:val="22"/>
              <w:lang w:val="en-GB" w:eastAsia="en-GB"/>
            </w:rPr>
          </w:pPr>
          <w:hyperlink w:anchor="_Toc75501954" w:history="1">
            <w:r w:rsidR="00970D8A" w:rsidRPr="00BA056C">
              <w:rPr>
                <w:rStyle w:val="Hyperlink"/>
                <w:rFonts w:cs="Arial"/>
                <w:noProof/>
                <w:color w:val="000000" w:themeColor="text1"/>
                <w:sz w:val="22"/>
              </w:rPr>
              <w:t>Subsequent Steps</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_Toc75501954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13</w:t>
            </w:r>
            <w:r w:rsidR="00970D8A" w:rsidRPr="00BA056C">
              <w:rPr>
                <w:rFonts w:cs="Arial"/>
                <w:noProof/>
                <w:webHidden/>
                <w:color w:val="000000" w:themeColor="text1"/>
                <w:sz w:val="22"/>
              </w:rPr>
              <w:fldChar w:fldCharType="end"/>
            </w:r>
          </w:hyperlink>
        </w:p>
        <w:p w14:paraId="46C54DF6" w14:textId="2922DE7F" w:rsidR="00970D8A" w:rsidRPr="00BA056C" w:rsidRDefault="00764273" w:rsidP="00CA00E9">
          <w:pPr>
            <w:pStyle w:val="TOC3"/>
            <w:tabs>
              <w:tab w:val="left" w:pos="1100"/>
              <w:tab w:val="right" w:leader="dot" w:pos="9912"/>
            </w:tabs>
            <w:spacing w:line="240" w:lineRule="auto"/>
            <w:rPr>
              <w:rFonts w:cs="Arial"/>
              <w:noProof/>
              <w:color w:val="000000" w:themeColor="text1"/>
              <w:sz w:val="22"/>
              <w:lang w:val="en-GB" w:eastAsia="en-GB"/>
            </w:rPr>
          </w:pPr>
          <w:hyperlink w:anchor="_Toc75501955" w:history="1">
            <w:r w:rsidR="00970D8A" w:rsidRPr="00BA056C">
              <w:rPr>
                <w:rStyle w:val="Hyperlink"/>
                <w:rFonts w:cs="Arial"/>
                <w:i/>
                <w:iCs/>
                <w:noProof/>
                <w:color w:val="000000" w:themeColor="text1"/>
                <w:sz w:val="22"/>
              </w:rPr>
              <w:t>8.2</w:t>
            </w:r>
            <w:r w:rsidR="00970D8A" w:rsidRPr="00BA056C">
              <w:rPr>
                <w:rFonts w:cs="Arial"/>
                <w:noProof/>
                <w:color w:val="000000" w:themeColor="text1"/>
                <w:sz w:val="22"/>
                <w:lang w:val="en-GB" w:eastAsia="en-GB"/>
              </w:rPr>
              <w:tab/>
            </w:r>
            <w:r w:rsidR="00970D8A" w:rsidRPr="00BA056C">
              <w:rPr>
                <w:rStyle w:val="Hyperlink"/>
                <w:rFonts w:cs="Arial"/>
                <w:i/>
                <w:noProof/>
                <w:color w:val="000000" w:themeColor="text1"/>
                <w:sz w:val="22"/>
              </w:rPr>
              <w:t>Evaluation Criteria</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_Toc75501955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13</w:t>
            </w:r>
            <w:r w:rsidR="00970D8A" w:rsidRPr="00BA056C">
              <w:rPr>
                <w:rFonts w:cs="Arial"/>
                <w:noProof/>
                <w:webHidden/>
                <w:color w:val="000000" w:themeColor="text1"/>
                <w:sz w:val="22"/>
              </w:rPr>
              <w:fldChar w:fldCharType="end"/>
            </w:r>
          </w:hyperlink>
        </w:p>
        <w:p w14:paraId="1A4CB142" w14:textId="595D0291" w:rsidR="00970D8A" w:rsidRPr="00BA056C" w:rsidRDefault="00764273" w:rsidP="00CA00E9">
          <w:pPr>
            <w:pStyle w:val="TOC1"/>
            <w:tabs>
              <w:tab w:val="left" w:pos="1100"/>
              <w:tab w:val="right" w:leader="dot" w:pos="9912"/>
            </w:tabs>
            <w:spacing w:line="240" w:lineRule="auto"/>
            <w:rPr>
              <w:rFonts w:eastAsiaTheme="minorEastAsia" w:cs="Arial"/>
              <w:noProof/>
              <w:color w:val="000000" w:themeColor="text1"/>
              <w:sz w:val="22"/>
              <w:lang w:eastAsia="en-GB"/>
            </w:rPr>
          </w:pPr>
          <w:hyperlink w:anchor="_Toc75501956" w:history="1">
            <w:r w:rsidR="00970D8A" w:rsidRPr="00BA056C">
              <w:rPr>
                <w:rStyle w:val="Hyperlink"/>
                <w:rFonts w:cs="Arial"/>
                <w:noProof/>
                <w:color w:val="000000" w:themeColor="text1"/>
                <w:sz w:val="22"/>
              </w:rPr>
              <w:t>9</w:t>
            </w:r>
            <w:r w:rsidR="00970D8A" w:rsidRPr="00BA056C">
              <w:rPr>
                <w:rStyle w:val="Hyperlink"/>
                <w:rFonts w:eastAsia="Arial" w:cs="Arial"/>
                <w:noProof/>
                <w:color w:val="000000" w:themeColor="text1"/>
                <w:sz w:val="22"/>
              </w:rPr>
              <w:t xml:space="preserve"> </w:t>
            </w:r>
            <w:r w:rsidR="00970D8A" w:rsidRPr="00BA056C">
              <w:rPr>
                <w:rFonts w:eastAsiaTheme="minorEastAsia" w:cs="Arial"/>
                <w:noProof/>
                <w:color w:val="000000" w:themeColor="text1"/>
                <w:sz w:val="22"/>
                <w:lang w:eastAsia="en-GB"/>
              </w:rPr>
              <w:tab/>
            </w:r>
            <w:r w:rsidR="00970D8A" w:rsidRPr="00BA056C">
              <w:rPr>
                <w:rStyle w:val="Hyperlink"/>
                <w:rFonts w:cs="Arial"/>
                <w:noProof/>
                <w:color w:val="000000" w:themeColor="text1"/>
                <w:sz w:val="22"/>
              </w:rPr>
              <w:t>ANNOUNCEMENT GUIDELINES</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_Toc75501956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14</w:t>
            </w:r>
            <w:r w:rsidR="00970D8A" w:rsidRPr="00BA056C">
              <w:rPr>
                <w:rFonts w:cs="Arial"/>
                <w:noProof/>
                <w:webHidden/>
                <w:color w:val="000000" w:themeColor="text1"/>
                <w:sz w:val="22"/>
              </w:rPr>
              <w:fldChar w:fldCharType="end"/>
            </w:r>
          </w:hyperlink>
        </w:p>
        <w:p w14:paraId="0B38F11E" w14:textId="6BAD29AC" w:rsidR="00970D8A" w:rsidRPr="00BA056C" w:rsidRDefault="00764273" w:rsidP="00CA00E9">
          <w:pPr>
            <w:pStyle w:val="TOC2"/>
            <w:tabs>
              <w:tab w:val="left" w:pos="1100"/>
              <w:tab w:val="right" w:leader="dot" w:pos="9912"/>
            </w:tabs>
            <w:spacing w:line="240" w:lineRule="auto"/>
            <w:rPr>
              <w:rFonts w:cs="Arial"/>
              <w:noProof/>
              <w:color w:val="000000" w:themeColor="text1"/>
              <w:sz w:val="22"/>
              <w:lang w:val="en-GB" w:eastAsia="en-GB"/>
            </w:rPr>
          </w:pPr>
          <w:hyperlink w:anchor="_Toc75501957" w:history="1">
            <w:r w:rsidR="00970D8A" w:rsidRPr="00BA056C">
              <w:rPr>
                <w:rStyle w:val="Hyperlink"/>
                <w:rFonts w:cs="Arial"/>
                <w:i/>
                <w:noProof/>
                <w:color w:val="000000" w:themeColor="text1"/>
                <w:sz w:val="22"/>
              </w:rPr>
              <w:t>9.1</w:t>
            </w:r>
            <w:r w:rsidR="00970D8A" w:rsidRPr="00BA056C">
              <w:rPr>
                <w:rFonts w:cs="Arial"/>
                <w:noProof/>
                <w:color w:val="000000" w:themeColor="text1"/>
                <w:sz w:val="22"/>
                <w:lang w:val="en-GB" w:eastAsia="en-GB"/>
              </w:rPr>
              <w:tab/>
            </w:r>
            <w:r w:rsidR="00970D8A" w:rsidRPr="00BA056C">
              <w:rPr>
                <w:rStyle w:val="Hyperlink"/>
                <w:rFonts w:cs="Arial"/>
                <w:i/>
                <w:noProof/>
                <w:color w:val="000000" w:themeColor="text1"/>
                <w:sz w:val="22"/>
              </w:rPr>
              <w:t>General conditions</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_Toc75501957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14</w:t>
            </w:r>
            <w:r w:rsidR="00970D8A" w:rsidRPr="00BA056C">
              <w:rPr>
                <w:rFonts w:cs="Arial"/>
                <w:noProof/>
                <w:webHidden/>
                <w:color w:val="000000" w:themeColor="text1"/>
                <w:sz w:val="22"/>
              </w:rPr>
              <w:fldChar w:fldCharType="end"/>
            </w:r>
          </w:hyperlink>
        </w:p>
        <w:p w14:paraId="2286D1F5" w14:textId="33204D95" w:rsidR="00970D8A" w:rsidRPr="00BA056C" w:rsidRDefault="00764273" w:rsidP="00CA00E9">
          <w:pPr>
            <w:pStyle w:val="TOC1"/>
            <w:tabs>
              <w:tab w:val="right" w:leader="dot" w:pos="9912"/>
            </w:tabs>
            <w:spacing w:line="240" w:lineRule="auto"/>
            <w:rPr>
              <w:rFonts w:eastAsiaTheme="minorEastAsia" w:cs="Arial"/>
              <w:noProof/>
              <w:color w:val="000000" w:themeColor="text1"/>
              <w:sz w:val="22"/>
              <w:lang w:eastAsia="en-GB"/>
            </w:rPr>
          </w:pPr>
          <w:hyperlink w:anchor="_Toc75501958" w:history="1">
            <w:r w:rsidR="00970D8A" w:rsidRPr="00BA056C">
              <w:rPr>
                <w:rStyle w:val="Hyperlink"/>
                <w:rFonts w:cs="Arial"/>
                <w:noProof/>
                <w:color w:val="000000" w:themeColor="text1"/>
                <w:sz w:val="22"/>
              </w:rPr>
              <w:t>ANNEX A</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_Toc75501958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14</w:t>
            </w:r>
            <w:r w:rsidR="00970D8A" w:rsidRPr="00BA056C">
              <w:rPr>
                <w:rFonts w:cs="Arial"/>
                <w:noProof/>
                <w:webHidden/>
                <w:color w:val="000000" w:themeColor="text1"/>
                <w:sz w:val="22"/>
              </w:rPr>
              <w:fldChar w:fldCharType="end"/>
            </w:r>
          </w:hyperlink>
        </w:p>
        <w:p w14:paraId="2931777A" w14:textId="1D86E4AB" w:rsidR="00970D8A" w:rsidRPr="00BA056C" w:rsidRDefault="00764273" w:rsidP="00CA00E9">
          <w:pPr>
            <w:pStyle w:val="TOC3"/>
            <w:tabs>
              <w:tab w:val="right" w:leader="dot" w:pos="9912"/>
            </w:tabs>
            <w:spacing w:line="240" w:lineRule="auto"/>
            <w:rPr>
              <w:rFonts w:cs="Arial"/>
              <w:noProof/>
              <w:color w:val="000000" w:themeColor="text1"/>
              <w:sz w:val="22"/>
              <w:lang w:val="en-GB" w:eastAsia="en-GB"/>
            </w:rPr>
          </w:pPr>
          <w:hyperlink w:anchor="_Toc75501959" w:history="1">
            <w:r w:rsidR="00970D8A" w:rsidRPr="00BA056C">
              <w:rPr>
                <w:rStyle w:val="Hyperlink"/>
                <w:rFonts w:cs="Arial"/>
                <w:noProof/>
                <w:color w:val="000000" w:themeColor="text1"/>
                <w:sz w:val="22"/>
              </w:rPr>
              <w:t>4S Objectives and ESA goals</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_Toc75501959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14</w:t>
            </w:r>
            <w:r w:rsidR="00970D8A" w:rsidRPr="00BA056C">
              <w:rPr>
                <w:rFonts w:cs="Arial"/>
                <w:noProof/>
                <w:webHidden/>
                <w:color w:val="000000" w:themeColor="text1"/>
                <w:sz w:val="22"/>
              </w:rPr>
              <w:fldChar w:fldCharType="end"/>
            </w:r>
          </w:hyperlink>
        </w:p>
        <w:p w14:paraId="69C14422" w14:textId="0B8D5403" w:rsidR="00970D8A" w:rsidRPr="00BA056C" w:rsidRDefault="00764273" w:rsidP="00CA00E9">
          <w:pPr>
            <w:pStyle w:val="TOC1"/>
            <w:tabs>
              <w:tab w:val="right" w:leader="dot" w:pos="9912"/>
            </w:tabs>
            <w:spacing w:line="240" w:lineRule="auto"/>
            <w:rPr>
              <w:rFonts w:eastAsiaTheme="minorEastAsia" w:cs="Arial"/>
              <w:noProof/>
              <w:color w:val="000000" w:themeColor="text1"/>
              <w:sz w:val="22"/>
              <w:lang w:eastAsia="en-GB"/>
            </w:rPr>
          </w:pPr>
          <w:hyperlink w:anchor="_Toc75501960" w:history="1">
            <w:r w:rsidR="00970D8A" w:rsidRPr="00BA056C">
              <w:rPr>
                <w:rStyle w:val="Hyperlink"/>
                <w:rFonts w:cs="Arial"/>
                <w:noProof/>
                <w:color w:val="000000" w:themeColor="text1"/>
                <w:sz w:val="22"/>
              </w:rPr>
              <w:t>ANNEX B</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_Toc75501960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17</w:t>
            </w:r>
            <w:r w:rsidR="00970D8A" w:rsidRPr="00BA056C">
              <w:rPr>
                <w:rFonts w:cs="Arial"/>
                <w:noProof/>
                <w:webHidden/>
                <w:color w:val="000000" w:themeColor="text1"/>
                <w:sz w:val="22"/>
              </w:rPr>
              <w:fldChar w:fldCharType="end"/>
            </w:r>
          </w:hyperlink>
        </w:p>
        <w:p w14:paraId="365FAAC3" w14:textId="7A796C76" w:rsidR="00970D8A" w:rsidRPr="00BA056C" w:rsidRDefault="00764273" w:rsidP="00CA00E9">
          <w:pPr>
            <w:pStyle w:val="TOC3"/>
            <w:tabs>
              <w:tab w:val="right" w:leader="dot" w:pos="9912"/>
            </w:tabs>
            <w:spacing w:line="240" w:lineRule="auto"/>
            <w:rPr>
              <w:rFonts w:cs="Arial"/>
              <w:noProof/>
              <w:color w:val="000000" w:themeColor="text1"/>
              <w:sz w:val="22"/>
              <w:lang w:val="en-GB" w:eastAsia="en-GB"/>
            </w:rPr>
          </w:pPr>
          <w:hyperlink w:anchor="_Toc75501961" w:history="1">
            <w:r w:rsidR="00970D8A" w:rsidRPr="00BA056C">
              <w:rPr>
                <w:rStyle w:val="Hyperlink"/>
                <w:rFonts w:cs="Arial"/>
                <w:noProof/>
                <w:color w:val="000000" w:themeColor="text1"/>
                <w:sz w:val="22"/>
              </w:rPr>
              <w:t>Template for Pitch Proposal</w:t>
            </w:r>
            <w:r w:rsidR="00970D8A" w:rsidRPr="00BA056C">
              <w:rPr>
                <w:rFonts w:cs="Arial"/>
                <w:noProof/>
                <w:webHidden/>
                <w:color w:val="000000" w:themeColor="text1"/>
                <w:sz w:val="22"/>
              </w:rPr>
              <w:tab/>
            </w:r>
            <w:r w:rsidR="00970D8A" w:rsidRPr="00BA056C">
              <w:rPr>
                <w:rFonts w:cs="Arial"/>
                <w:noProof/>
                <w:webHidden/>
                <w:color w:val="000000" w:themeColor="text1"/>
                <w:sz w:val="22"/>
              </w:rPr>
              <w:fldChar w:fldCharType="begin"/>
            </w:r>
            <w:r w:rsidR="00970D8A" w:rsidRPr="00BA056C">
              <w:rPr>
                <w:rFonts w:cs="Arial"/>
                <w:noProof/>
                <w:webHidden/>
                <w:color w:val="000000" w:themeColor="text1"/>
                <w:sz w:val="22"/>
              </w:rPr>
              <w:instrText xml:space="preserve"> PAGEREF _Toc75501961 \h </w:instrText>
            </w:r>
            <w:r w:rsidR="00970D8A" w:rsidRPr="00BA056C">
              <w:rPr>
                <w:rFonts w:cs="Arial"/>
                <w:noProof/>
                <w:webHidden/>
                <w:color w:val="000000" w:themeColor="text1"/>
                <w:sz w:val="22"/>
              </w:rPr>
            </w:r>
            <w:r w:rsidR="00970D8A" w:rsidRPr="00BA056C">
              <w:rPr>
                <w:rFonts w:cs="Arial"/>
                <w:noProof/>
                <w:webHidden/>
                <w:color w:val="000000" w:themeColor="text1"/>
                <w:sz w:val="22"/>
              </w:rPr>
              <w:fldChar w:fldCharType="separate"/>
            </w:r>
            <w:r w:rsidR="0061124E">
              <w:rPr>
                <w:rFonts w:cs="Arial"/>
                <w:noProof/>
                <w:webHidden/>
                <w:color w:val="000000" w:themeColor="text1"/>
                <w:sz w:val="22"/>
              </w:rPr>
              <w:t>17</w:t>
            </w:r>
            <w:r w:rsidR="00970D8A" w:rsidRPr="00BA056C">
              <w:rPr>
                <w:rFonts w:cs="Arial"/>
                <w:noProof/>
                <w:webHidden/>
                <w:color w:val="000000" w:themeColor="text1"/>
                <w:sz w:val="22"/>
              </w:rPr>
              <w:fldChar w:fldCharType="end"/>
            </w:r>
          </w:hyperlink>
        </w:p>
        <w:p w14:paraId="042F0DBC" w14:textId="0F26CF96" w:rsidR="008A742F" w:rsidRPr="00BA056C" w:rsidRDefault="008A742F" w:rsidP="00CA00E9">
          <w:pPr>
            <w:pStyle w:val="Body"/>
            <w:spacing w:line="240" w:lineRule="auto"/>
            <w:rPr>
              <w:sz w:val="22"/>
              <w:szCs w:val="22"/>
            </w:rPr>
          </w:pPr>
          <w:r w:rsidRPr="00BA056C">
            <w:rPr>
              <w:noProof/>
              <w:sz w:val="22"/>
              <w:szCs w:val="22"/>
            </w:rPr>
            <w:fldChar w:fldCharType="end"/>
          </w:r>
        </w:p>
      </w:sdtContent>
    </w:sdt>
    <w:p w14:paraId="1C2E8AD7" w14:textId="77777777" w:rsidR="008A742F" w:rsidRPr="00BA056C" w:rsidRDefault="008A742F" w:rsidP="00CA00E9">
      <w:pPr>
        <w:spacing w:line="240" w:lineRule="auto"/>
        <w:rPr>
          <w:rFonts w:cs="Arial"/>
          <w:b/>
          <w:color w:val="000000" w:themeColor="text1"/>
          <w:sz w:val="22"/>
        </w:rPr>
      </w:pPr>
      <w:r w:rsidRPr="00BA056C">
        <w:rPr>
          <w:rFonts w:cs="Arial"/>
          <w:color w:val="000000" w:themeColor="text1"/>
          <w:sz w:val="22"/>
        </w:rPr>
        <w:br w:type="page"/>
      </w:r>
    </w:p>
    <w:p w14:paraId="39E13E9A" w14:textId="77777777" w:rsidR="00970D8A" w:rsidRPr="00BA056C" w:rsidRDefault="00970D8A" w:rsidP="00CA00E9">
      <w:pPr>
        <w:pStyle w:val="Heading01"/>
        <w:spacing w:line="240" w:lineRule="auto"/>
        <w:rPr>
          <w:sz w:val="22"/>
          <w:szCs w:val="22"/>
        </w:rPr>
      </w:pPr>
      <w:bookmarkStart w:id="1" w:name="_Toc75501941"/>
      <w:bookmarkEnd w:id="0"/>
      <w:r w:rsidRPr="00BA056C">
        <w:rPr>
          <w:sz w:val="22"/>
          <w:szCs w:val="22"/>
        </w:rPr>
        <w:lastRenderedPageBreak/>
        <w:t>ACRONYMS</w:t>
      </w:r>
      <w:bookmarkEnd w:id="1"/>
      <w:r w:rsidRPr="00BA056C">
        <w:rPr>
          <w:sz w:val="22"/>
          <w:szCs w:val="22"/>
        </w:rPr>
        <w:t xml:space="preserve"> </w:t>
      </w:r>
    </w:p>
    <w:p w14:paraId="112B621B" w14:textId="77777777" w:rsidR="00970D8A" w:rsidRPr="00BA056C" w:rsidRDefault="00970D8A" w:rsidP="00CA00E9">
      <w:pPr>
        <w:spacing w:after="0" w:line="240" w:lineRule="auto"/>
        <w:rPr>
          <w:rFonts w:cs="Arial"/>
          <w:color w:val="000000" w:themeColor="text1"/>
          <w:sz w:val="22"/>
        </w:rPr>
      </w:pPr>
    </w:p>
    <w:p w14:paraId="485F5636" w14:textId="77777777" w:rsidR="00970D8A" w:rsidRPr="00BA056C" w:rsidRDefault="00970D8A" w:rsidP="00CA00E9">
      <w:pPr>
        <w:spacing w:after="0" w:line="240" w:lineRule="auto"/>
        <w:rPr>
          <w:rFonts w:cs="Arial"/>
          <w:color w:val="000000" w:themeColor="text1"/>
          <w:sz w:val="22"/>
        </w:rPr>
      </w:pPr>
      <w:r w:rsidRPr="00BA056C">
        <w:rPr>
          <w:rFonts w:eastAsia="Calibri" w:cs="Arial"/>
          <w:color w:val="000000" w:themeColor="text1"/>
          <w:sz w:val="22"/>
        </w:rPr>
        <w:t xml:space="preserve"> </w:t>
      </w:r>
    </w:p>
    <w:tbl>
      <w:tblPr>
        <w:tblStyle w:val="TableGrid0"/>
        <w:tblW w:w="9253" w:type="dxa"/>
        <w:tblInd w:w="103" w:type="dxa"/>
        <w:tblLook w:val="04A0" w:firstRow="1" w:lastRow="0" w:firstColumn="1" w:lastColumn="0" w:noHBand="0" w:noVBand="1"/>
      </w:tblPr>
      <w:tblGrid>
        <w:gridCol w:w="1440"/>
        <w:gridCol w:w="7813"/>
      </w:tblGrid>
      <w:tr w:rsidR="00970D8A" w:rsidRPr="00BA056C" w14:paraId="39BD29B7" w14:textId="77777777" w:rsidTr="00090494">
        <w:trPr>
          <w:trHeight w:val="211"/>
        </w:trPr>
        <w:tc>
          <w:tcPr>
            <w:tcW w:w="1440" w:type="dxa"/>
            <w:tcBorders>
              <w:top w:val="nil"/>
              <w:left w:val="nil"/>
              <w:bottom w:val="nil"/>
              <w:right w:val="nil"/>
            </w:tcBorders>
          </w:tcPr>
          <w:p w14:paraId="0C7B3C7F"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AO </w:t>
            </w:r>
          </w:p>
        </w:tc>
        <w:tc>
          <w:tcPr>
            <w:tcW w:w="7813" w:type="dxa"/>
            <w:tcBorders>
              <w:top w:val="nil"/>
              <w:left w:val="nil"/>
              <w:bottom w:val="nil"/>
              <w:right w:val="nil"/>
            </w:tcBorders>
          </w:tcPr>
          <w:p w14:paraId="6ECC96AC"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Announcement of Opportunity </w:t>
            </w:r>
          </w:p>
        </w:tc>
      </w:tr>
      <w:tr w:rsidR="00970D8A" w:rsidRPr="00BA056C" w14:paraId="7C8EB3EE" w14:textId="77777777" w:rsidTr="00090494">
        <w:trPr>
          <w:trHeight w:val="228"/>
        </w:trPr>
        <w:tc>
          <w:tcPr>
            <w:tcW w:w="1440" w:type="dxa"/>
            <w:tcBorders>
              <w:top w:val="nil"/>
              <w:left w:val="nil"/>
              <w:bottom w:val="nil"/>
              <w:right w:val="nil"/>
            </w:tcBorders>
          </w:tcPr>
          <w:p w14:paraId="28F6143E"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ARTES </w:t>
            </w:r>
          </w:p>
        </w:tc>
        <w:tc>
          <w:tcPr>
            <w:tcW w:w="7813" w:type="dxa"/>
            <w:tcBorders>
              <w:top w:val="nil"/>
              <w:left w:val="nil"/>
              <w:bottom w:val="nil"/>
              <w:right w:val="nil"/>
            </w:tcBorders>
          </w:tcPr>
          <w:p w14:paraId="0373624C"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Advanced Research in Telecommunications Systems </w:t>
            </w:r>
          </w:p>
        </w:tc>
      </w:tr>
      <w:tr w:rsidR="00970D8A" w:rsidRPr="00BA056C" w14:paraId="39C5C8BC" w14:textId="77777777" w:rsidTr="00090494">
        <w:trPr>
          <w:trHeight w:val="228"/>
        </w:trPr>
        <w:tc>
          <w:tcPr>
            <w:tcW w:w="1440" w:type="dxa"/>
            <w:tcBorders>
              <w:top w:val="nil"/>
              <w:left w:val="nil"/>
              <w:bottom w:val="nil"/>
              <w:right w:val="nil"/>
            </w:tcBorders>
          </w:tcPr>
          <w:p w14:paraId="0999A5C1"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ATM </w:t>
            </w:r>
          </w:p>
        </w:tc>
        <w:tc>
          <w:tcPr>
            <w:tcW w:w="7813" w:type="dxa"/>
            <w:tcBorders>
              <w:top w:val="nil"/>
              <w:left w:val="nil"/>
              <w:bottom w:val="nil"/>
              <w:right w:val="nil"/>
            </w:tcBorders>
          </w:tcPr>
          <w:p w14:paraId="66788CFE"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Air Traffic Management </w:t>
            </w:r>
          </w:p>
        </w:tc>
      </w:tr>
      <w:tr w:rsidR="00970D8A" w:rsidRPr="00BA056C" w14:paraId="1326B944" w14:textId="77777777" w:rsidTr="00090494">
        <w:trPr>
          <w:trHeight w:val="229"/>
        </w:trPr>
        <w:tc>
          <w:tcPr>
            <w:tcW w:w="1440" w:type="dxa"/>
            <w:tcBorders>
              <w:top w:val="nil"/>
              <w:left w:val="nil"/>
              <w:bottom w:val="nil"/>
              <w:right w:val="nil"/>
            </w:tcBorders>
          </w:tcPr>
          <w:p w14:paraId="73B2B3AE"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BC </w:t>
            </w:r>
          </w:p>
        </w:tc>
        <w:tc>
          <w:tcPr>
            <w:tcW w:w="7813" w:type="dxa"/>
            <w:tcBorders>
              <w:top w:val="nil"/>
              <w:left w:val="nil"/>
              <w:bottom w:val="nil"/>
              <w:right w:val="nil"/>
            </w:tcBorders>
          </w:tcPr>
          <w:p w14:paraId="29A3FCD1"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Business Case </w:t>
            </w:r>
          </w:p>
        </w:tc>
      </w:tr>
      <w:tr w:rsidR="00970D8A" w:rsidRPr="00BA056C" w14:paraId="5E02367B" w14:textId="77777777" w:rsidTr="00090494">
        <w:trPr>
          <w:trHeight w:val="228"/>
        </w:trPr>
        <w:tc>
          <w:tcPr>
            <w:tcW w:w="1440" w:type="dxa"/>
            <w:tcBorders>
              <w:top w:val="nil"/>
              <w:left w:val="nil"/>
              <w:bottom w:val="nil"/>
              <w:right w:val="nil"/>
            </w:tcBorders>
          </w:tcPr>
          <w:p w14:paraId="4F9E294A"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BP </w:t>
            </w:r>
          </w:p>
        </w:tc>
        <w:tc>
          <w:tcPr>
            <w:tcW w:w="7813" w:type="dxa"/>
            <w:tcBorders>
              <w:top w:val="nil"/>
              <w:left w:val="nil"/>
              <w:bottom w:val="nil"/>
              <w:right w:val="nil"/>
            </w:tcBorders>
          </w:tcPr>
          <w:p w14:paraId="01A2CF95"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Business Plan </w:t>
            </w:r>
          </w:p>
        </w:tc>
      </w:tr>
      <w:tr w:rsidR="00970D8A" w:rsidRPr="00BA056C" w14:paraId="481509B0" w14:textId="77777777" w:rsidTr="00090494">
        <w:trPr>
          <w:trHeight w:val="228"/>
        </w:trPr>
        <w:tc>
          <w:tcPr>
            <w:tcW w:w="1440" w:type="dxa"/>
            <w:tcBorders>
              <w:top w:val="nil"/>
              <w:left w:val="nil"/>
              <w:bottom w:val="nil"/>
              <w:right w:val="nil"/>
            </w:tcBorders>
          </w:tcPr>
          <w:p w14:paraId="15F10519"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CC </w:t>
            </w:r>
          </w:p>
        </w:tc>
        <w:tc>
          <w:tcPr>
            <w:tcW w:w="7813" w:type="dxa"/>
            <w:tcBorders>
              <w:top w:val="nil"/>
              <w:left w:val="nil"/>
              <w:bottom w:val="nil"/>
              <w:right w:val="nil"/>
            </w:tcBorders>
          </w:tcPr>
          <w:p w14:paraId="5A5D4B0D"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Core Competitiveness </w:t>
            </w:r>
          </w:p>
        </w:tc>
      </w:tr>
      <w:tr w:rsidR="00970D8A" w:rsidRPr="00BA056C" w14:paraId="24DB2058" w14:textId="77777777" w:rsidTr="00090494">
        <w:trPr>
          <w:trHeight w:val="228"/>
        </w:trPr>
        <w:tc>
          <w:tcPr>
            <w:tcW w:w="1440" w:type="dxa"/>
            <w:tcBorders>
              <w:top w:val="nil"/>
              <w:left w:val="nil"/>
              <w:bottom w:val="nil"/>
              <w:right w:val="nil"/>
            </w:tcBorders>
          </w:tcPr>
          <w:p w14:paraId="6A218837" w14:textId="77777777" w:rsidR="00970D8A" w:rsidRPr="00BA056C" w:rsidRDefault="00970D8A" w:rsidP="00CA00E9">
            <w:pPr>
              <w:rPr>
                <w:rFonts w:cs="Arial"/>
                <w:color w:val="000000" w:themeColor="text1"/>
                <w:sz w:val="22"/>
              </w:rPr>
            </w:pPr>
            <w:r w:rsidRPr="00BA056C">
              <w:rPr>
                <w:rFonts w:cs="Arial"/>
                <w:color w:val="000000" w:themeColor="text1"/>
                <w:sz w:val="22"/>
              </w:rPr>
              <w:t>C&amp;G</w:t>
            </w:r>
          </w:p>
        </w:tc>
        <w:tc>
          <w:tcPr>
            <w:tcW w:w="7813" w:type="dxa"/>
            <w:tcBorders>
              <w:top w:val="nil"/>
              <w:left w:val="nil"/>
              <w:bottom w:val="nil"/>
              <w:right w:val="nil"/>
            </w:tcBorders>
          </w:tcPr>
          <w:p w14:paraId="237399AC" w14:textId="77777777" w:rsidR="00970D8A" w:rsidRPr="00BA056C" w:rsidRDefault="00970D8A" w:rsidP="00CA00E9">
            <w:pPr>
              <w:rPr>
                <w:rFonts w:cs="Arial"/>
                <w:color w:val="000000" w:themeColor="text1"/>
                <w:sz w:val="22"/>
              </w:rPr>
            </w:pPr>
            <w:r w:rsidRPr="00BA056C">
              <w:rPr>
                <w:rFonts w:cs="Arial"/>
                <w:color w:val="000000" w:themeColor="text1"/>
                <w:sz w:val="22"/>
              </w:rPr>
              <w:t>Competitiveness and Growth</w:t>
            </w:r>
          </w:p>
        </w:tc>
      </w:tr>
      <w:tr w:rsidR="00970D8A" w:rsidRPr="00BA056C" w:rsidDel="00B66892" w14:paraId="0C0F6573" w14:textId="77777777" w:rsidTr="00090494">
        <w:trPr>
          <w:trHeight w:val="247"/>
        </w:trPr>
        <w:tc>
          <w:tcPr>
            <w:tcW w:w="1440" w:type="dxa"/>
            <w:tcBorders>
              <w:top w:val="nil"/>
              <w:left w:val="nil"/>
              <w:bottom w:val="nil"/>
              <w:right w:val="nil"/>
            </w:tcBorders>
          </w:tcPr>
          <w:p w14:paraId="0574A70A" w14:textId="77777777" w:rsidR="00970D8A" w:rsidRPr="00BA056C" w:rsidDel="00B66892" w:rsidRDefault="00970D8A" w:rsidP="00CA00E9">
            <w:pPr>
              <w:rPr>
                <w:rFonts w:cs="Arial"/>
                <w:color w:val="000000" w:themeColor="text1"/>
                <w:sz w:val="22"/>
              </w:rPr>
            </w:pPr>
            <w:r w:rsidRPr="00BA056C">
              <w:rPr>
                <w:rFonts w:cs="Arial"/>
                <w:color w:val="000000" w:themeColor="text1"/>
                <w:sz w:val="22"/>
              </w:rPr>
              <w:t>CEO</w:t>
            </w:r>
          </w:p>
        </w:tc>
        <w:tc>
          <w:tcPr>
            <w:tcW w:w="7813" w:type="dxa"/>
            <w:tcBorders>
              <w:top w:val="nil"/>
              <w:left w:val="nil"/>
              <w:bottom w:val="nil"/>
              <w:right w:val="nil"/>
            </w:tcBorders>
          </w:tcPr>
          <w:p w14:paraId="6738E0A7" w14:textId="77777777" w:rsidR="00970D8A" w:rsidRPr="00BA056C" w:rsidDel="00B66892" w:rsidRDefault="00970D8A" w:rsidP="00CA00E9">
            <w:pPr>
              <w:rPr>
                <w:rFonts w:cs="Arial"/>
                <w:color w:val="000000" w:themeColor="text1"/>
                <w:sz w:val="22"/>
              </w:rPr>
            </w:pPr>
            <w:r w:rsidRPr="00BA056C">
              <w:rPr>
                <w:rFonts w:cs="Arial"/>
                <w:color w:val="000000" w:themeColor="text1"/>
                <w:sz w:val="22"/>
              </w:rPr>
              <w:t>Chief Executive Officer</w:t>
            </w:r>
          </w:p>
        </w:tc>
      </w:tr>
      <w:tr w:rsidR="00970D8A" w:rsidRPr="00BA056C" w:rsidDel="00B66892" w14:paraId="19FB821B" w14:textId="77777777" w:rsidTr="00090494">
        <w:trPr>
          <w:trHeight w:val="247"/>
        </w:trPr>
        <w:tc>
          <w:tcPr>
            <w:tcW w:w="1440" w:type="dxa"/>
            <w:tcBorders>
              <w:top w:val="nil"/>
              <w:left w:val="nil"/>
              <w:bottom w:val="nil"/>
              <w:right w:val="nil"/>
            </w:tcBorders>
          </w:tcPr>
          <w:p w14:paraId="45B3AD24" w14:textId="77777777" w:rsidR="00970D8A" w:rsidRPr="00BA056C" w:rsidDel="00B66892" w:rsidRDefault="00970D8A" w:rsidP="00CA00E9">
            <w:pPr>
              <w:rPr>
                <w:rFonts w:cs="Arial"/>
                <w:color w:val="000000" w:themeColor="text1"/>
                <w:sz w:val="22"/>
              </w:rPr>
            </w:pPr>
            <w:r w:rsidRPr="00BA056C">
              <w:rPr>
                <w:rFonts w:cs="Arial"/>
                <w:color w:val="000000" w:themeColor="text1"/>
                <w:sz w:val="22"/>
              </w:rPr>
              <w:t>CTO</w:t>
            </w:r>
          </w:p>
        </w:tc>
        <w:tc>
          <w:tcPr>
            <w:tcW w:w="7813" w:type="dxa"/>
            <w:tcBorders>
              <w:top w:val="nil"/>
              <w:left w:val="nil"/>
              <w:bottom w:val="nil"/>
              <w:right w:val="nil"/>
            </w:tcBorders>
          </w:tcPr>
          <w:p w14:paraId="1906190B" w14:textId="77777777" w:rsidR="00970D8A" w:rsidRPr="00BA056C" w:rsidDel="00B66892" w:rsidRDefault="00970D8A" w:rsidP="00CA00E9">
            <w:pPr>
              <w:rPr>
                <w:rFonts w:cs="Arial"/>
                <w:color w:val="000000" w:themeColor="text1"/>
                <w:sz w:val="22"/>
              </w:rPr>
            </w:pPr>
            <w:r w:rsidRPr="00BA056C">
              <w:rPr>
                <w:rFonts w:cs="Arial"/>
                <w:color w:val="000000" w:themeColor="text1"/>
                <w:sz w:val="22"/>
              </w:rPr>
              <w:t>Chief Technology Officer, Chief Technical Officer</w:t>
            </w:r>
          </w:p>
        </w:tc>
      </w:tr>
      <w:tr w:rsidR="00970D8A" w:rsidRPr="00BA056C" w14:paraId="603A0116" w14:textId="77777777" w:rsidTr="00090494">
        <w:trPr>
          <w:trHeight w:val="270"/>
        </w:trPr>
        <w:tc>
          <w:tcPr>
            <w:tcW w:w="1440" w:type="dxa"/>
            <w:tcBorders>
              <w:top w:val="nil"/>
              <w:left w:val="nil"/>
              <w:bottom w:val="nil"/>
              <w:right w:val="nil"/>
            </w:tcBorders>
          </w:tcPr>
          <w:p w14:paraId="60BB07BE"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EC </w:t>
            </w:r>
          </w:p>
        </w:tc>
        <w:tc>
          <w:tcPr>
            <w:tcW w:w="7813" w:type="dxa"/>
            <w:tcBorders>
              <w:top w:val="nil"/>
              <w:left w:val="nil"/>
              <w:bottom w:val="nil"/>
              <w:right w:val="nil"/>
            </w:tcBorders>
          </w:tcPr>
          <w:p w14:paraId="0224FE3C"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European Commission </w:t>
            </w:r>
          </w:p>
        </w:tc>
      </w:tr>
      <w:tr w:rsidR="00970D8A" w:rsidRPr="00BA056C" w14:paraId="4AAF42D4" w14:textId="77777777" w:rsidTr="00090494">
        <w:trPr>
          <w:trHeight w:val="253"/>
        </w:trPr>
        <w:tc>
          <w:tcPr>
            <w:tcW w:w="1440" w:type="dxa"/>
            <w:tcBorders>
              <w:top w:val="nil"/>
              <w:left w:val="nil"/>
              <w:bottom w:val="nil"/>
              <w:right w:val="nil"/>
            </w:tcBorders>
          </w:tcPr>
          <w:p w14:paraId="2C48992A"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EDA </w:t>
            </w:r>
          </w:p>
        </w:tc>
        <w:tc>
          <w:tcPr>
            <w:tcW w:w="7813" w:type="dxa"/>
            <w:tcBorders>
              <w:top w:val="nil"/>
              <w:left w:val="nil"/>
              <w:bottom w:val="nil"/>
              <w:right w:val="nil"/>
            </w:tcBorders>
          </w:tcPr>
          <w:p w14:paraId="7828A783"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European Defence Agency </w:t>
            </w:r>
          </w:p>
        </w:tc>
      </w:tr>
      <w:tr w:rsidR="00970D8A" w:rsidRPr="00BA056C" w14:paraId="34D07C61" w14:textId="77777777" w:rsidTr="00090494">
        <w:trPr>
          <w:trHeight w:val="230"/>
        </w:trPr>
        <w:tc>
          <w:tcPr>
            <w:tcW w:w="1440" w:type="dxa"/>
            <w:tcBorders>
              <w:top w:val="nil"/>
              <w:left w:val="nil"/>
              <w:bottom w:val="nil"/>
              <w:right w:val="nil"/>
            </w:tcBorders>
          </w:tcPr>
          <w:p w14:paraId="40A38AC5"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ESA </w:t>
            </w:r>
          </w:p>
        </w:tc>
        <w:tc>
          <w:tcPr>
            <w:tcW w:w="7813" w:type="dxa"/>
            <w:tcBorders>
              <w:top w:val="nil"/>
              <w:left w:val="nil"/>
              <w:bottom w:val="nil"/>
              <w:right w:val="nil"/>
            </w:tcBorders>
          </w:tcPr>
          <w:p w14:paraId="5D0F738B"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European Space Agency </w:t>
            </w:r>
          </w:p>
        </w:tc>
      </w:tr>
      <w:tr w:rsidR="00970D8A" w:rsidRPr="00BA056C" w14:paraId="2DD22957" w14:textId="77777777" w:rsidTr="00090494">
        <w:trPr>
          <w:trHeight w:val="228"/>
        </w:trPr>
        <w:tc>
          <w:tcPr>
            <w:tcW w:w="1440" w:type="dxa"/>
            <w:tcBorders>
              <w:top w:val="nil"/>
              <w:left w:val="nil"/>
              <w:bottom w:val="nil"/>
              <w:right w:val="nil"/>
            </w:tcBorders>
          </w:tcPr>
          <w:p w14:paraId="3D4069C2"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EU </w:t>
            </w:r>
          </w:p>
        </w:tc>
        <w:tc>
          <w:tcPr>
            <w:tcW w:w="7813" w:type="dxa"/>
            <w:tcBorders>
              <w:top w:val="nil"/>
              <w:left w:val="nil"/>
              <w:bottom w:val="nil"/>
              <w:right w:val="nil"/>
            </w:tcBorders>
          </w:tcPr>
          <w:p w14:paraId="6B260D1E"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European Union </w:t>
            </w:r>
          </w:p>
        </w:tc>
      </w:tr>
      <w:tr w:rsidR="00970D8A" w:rsidRPr="00BA056C" w14:paraId="3F5DC018" w14:textId="77777777" w:rsidTr="00090494">
        <w:trPr>
          <w:trHeight w:val="228"/>
        </w:trPr>
        <w:tc>
          <w:tcPr>
            <w:tcW w:w="1440" w:type="dxa"/>
            <w:tcBorders>
              <w:top w:val="nil"/>
              <w:left w:val="nil"/>
              <w:bottom w:val="nil"/>
              <w:right w:val="nil"/>
            </w:tcBorders>
          </w:tcPr>
          <w:p w14:paraId="7288C8BE" w14:textId="77777777" w:rsidR="00970D8A" w:rsidRPr="00BA056C" w:rsidRDefault="00970D8A" w:rsidP="00CA00E9">
            <w:pPr>
              <w:ind w:left="1"/>
              <w:rPr>
                <w:rFonts w:cs="Arial"/>
                <w:color w:val="000000" w:themeColor="text1"/>
                <w:sz w:val="22"/>
              </w:rPr>
            </w:pPr>
            <w:r w:rsidRPr="00BA056C">
              <w:rPr>
                <w:rFonts w:cs="Arial"/>
                <w:color w:val="000000" w:themeColor="text1"/>
                <w:sz w:val="22"/>
              </w:rPr>
              <w:t>FIFO</w:t>
            </w:r>
          </w:p>
        </w:tc>
        <w:tc>
          <w:tcPr>
            <w:tcW w:w="7813" w:type="dxa"/>
            <w:tcBorders>
              <w:top w:val="nil"/>
              <w:left w:val="nil"/>
              <w:bottom w:val="nil"/>
              <w:right w:val="nil"/>
            </w:tcBorders>
          </w:tcPr>
          <w:p w14:paraId="048A0E93" w14:textId="77777777" w:rsidR="00970D8A" w:rsidRPr="00BA056C" w:rsidRDefault="00970D8A" w:rsidP="00CA00E9">
            <w:pPr>
              <w:ind w:left="1"/>
              <w:rPr>
                <w:rFonts w:cs="Arial"/>
                <w:color w:val="000000" w:themeColor="text1"/>
                <w:sz w:val="22"/>
              </w:rPr>
            </w:pPr>
            <w:r w:rsidRPr="00BA056C">
              <w:rPr>
                <w:rFonts w:cs="Arial"/>
                <w:color w:val="000000" w:themeColor="text1"/>
                <w:sz w:val="22"/>
              </w:rPr>
              <w:t>First in first out</w:t>
            </w:r>
          </w:p>
        </w:tc>
      </w:tr>
      <w:tr w:rsidR="00970D8A" w:rsidRPr="00BA056C" w14:paraId="30DEEA94" w14:textId="77777777" w:rsidTr="00090494">
        <w:trPr>
          <w:trHeight w:val="227"/>
        </w:trPr>
        <w:tc>
          <w:tcPr>
            <w:tcW w:w="1440" w:type="dxa"/>
            <w:tcBorders>
              <w:top w:val="nil"/>
              <w:left w:val="nil"/>
              <w:bottom w:val="nil"/>
              <w:right w:val="nil"/>
            </w:tcBorders>
          </w:tcPr>
          <w:p w14:paraId="0A9F3662" w14:textId="77777777" w:rsidR="00970D8A" w:rsidRPr="00BA056C" w:rsidRDefault="00970D8A" w:rsidP="00CA00E9">
            <w:pPr>
              <w:ind w:left="1"/>
              <w:rPr>
                <w:rFonts w:cs="Arial"/>
                <w:color w:val="000000" w:themeColor="text1"/>
                <w:sz w:val="22"/>
              </w:rPr>
            </w:pPr>
            <w:r w:rsidRPr="00BA056C">
              <w:rPr>
                <w:rFonts w:cs="Arial"/>
                <w:color w:val="000000" w:themeColor="text1"/>
                <w:sz w:val="22"/>
              </w:rPr>
              <w:t>FP</w:t>
            </w:r>
          </w:p>
        </w:tc>
        <w:tc>
          <w:tcPr>
            <w:tcW w:w="7813" w:type="dxa"/>
            <w:tcBorders>
              <w:top w:val="nil"/>
              <w:left w:val="nil"/>
              <w:bottom w:val="nil"/>
              <w:right w:val="nil"/>
            </w:tcBorders>
          </w:tcPr>
          <w:p w14:paraId="18F60307" w14:textId="77777777" w:rsidR="00970D8A" w:rsidRPr="00BA056C" w:rsidRDefault="00970D8A" w:rsidP="00CA00E9">
            <w:pPr>
              <w:ind w:left="1"/>
              <w:rPr>
                <w:rFonts w:cs="Arial"/>
                <w:color w:val="000000" w:themeColor="text1"/>
                <w:sz w:val="22"/>
              </w:rPr>
            </w:pPr>
            <w:r w:rsidRPr="00BA056C">
              <w:rPr>
                <w:rFonts w:cs="Arial"/>
                <w:color w:val="000000" w:themeColor="text1"/>
                <w:sz w:val="22"/>
              </w:rPr>
              <w:t>Full Proposal</w:t>
            </w:r>
          </w:p>
        </w:tc>
      </w:tr>
      <w:tr w:rsidR="00970D8A" w:rsidRPr="00BA056C" w14:paraId="34701BC5" w14:textId="77777777" w:rsidTr="00090494">
        <w:trPr>
          <w:trHeight w:val="228"/>
        </w:trPr>
        <w:tc>
          <w:tcPr>
            <w:tcW w:w="1440" w:type="dxa"/>
            <w:tcBorders>
              <w:top w:val="nil"/>
              <w:left w:val="nil"/>
              <w:bottom w:val="nil"/>
              <w:right w:val="nil"/>
            </w:tcBorders>
          </w:tcPr>
          <w:p w14:paraId="72D9EABB" w14:textId="77777777" w:rsidR="00970D8A" w:rsidRPr="00BA056C" w:rsidRDefault="00970D8A" w:rsidP="00CA00E9">
            <w:pPr>
              <w:ind w:left="1"/>
              <w:rPr>
                <w:rFonts w:cs="Arial"/>
                <w:color w:val="000000" w:themeColor="text1"/>
                <w:sz w:val="22"/>
              </w:rPr>
            </w:pPr>
            <w:r w:rsidRPr="00BA056C">
              <w:rPr>
                <w:rFonts w:cs="Arial"/>
                <w:color w:val="000000" w:themeColor="text1"/>
                <w:sz w:val="22"/>
              </w:rPr>
              <w:t>GaaS</w:t>
            </w:r>
          </w:p>
        </w:tc>
        <w:tc>
          <w:tcPr>
            <w:tcW w:w="7813" w:type="dxa"/>
            <w:tcBorders>
              <w:top w:val="nil"/>
              <w:left w:val="nil"/>
              <w:bottom w:val="nil"/>
              <w:right w:val="nil"/>
            </w:tcBorders>
          </w:tcPr>
          <w:p w14:paraId="2D0F0644" w14:textId="77777777" w:rsidR="00970D8A" w:rsidRPr="00BA056C" w:rsidRDefault="00970D8A" w:rsidP="00CA00E9">
            <w:pPr>
              <w:ind w:left="1"/>
              <w:rPr>
                <w:rFonts w:cs="Arial"/>
                <w:color w:val="000000" w:themeColor="text1"/>
                <w:sz w:val="22"/>
              </w:rPr>
            </w:pPr>
            <w:r w:rsidRPr="00BA056C">
              <w:rPr>
                <w:rFonts w:cs="Arial"/>
                <w:color w:val="000000" w:themeColor="text1"/>
                <w:sz w:val="22"/>
              </w:rPr>
              <w:t>Ground as a Service</w:t>
            </w:r>
          </w:p>
        </w:tc>
      </w:tr>
      <w:tr w:rsidR="00970D8A" w:rsidRPr="00BA056C" w14:paraId="34A3A074" w14:textId="77777777" w:rsidTr="00090494">
        <w:trPr>
          <w:trHeight w:val="228"/>
        </w:trPr>
        <w:tc>
          <w:tcPr>
            <w:tcW w:w="1440" w:type="dxa"/>
            <w:tcBorders>
              <w:top w:val="nil"/>
              <w:left w:val="nil"/>
              <w:bottom w:val="nil"/>
              <w:right w:val="nil"/>
            </w:tcBorders>
          </w:tcPr>
          <w:p w14:paraId="4BE62FD4"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GEO </w:t>
            </w:r>
          </w:p>
        </w:tc>
        <w:tc>
          <w:tcPr>
            <w:tcW w:w="7813" w:type="dxa"/>
            <w:tcBorders>
              <w:top w:val="nil"/>
              <w:left w:val="nil"/>
              <w:bottom w:val="nil"/>
              <w:right w:val="nil"/>
            </w:tcBorders>
          </w:tcPr>
          <w:p w14:paraId="58C5BAFF"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Geostationary Earth Orbit </w:t>
            </w:r>
          </w:p>
        </w:tc>
      </w:tr>
      <w:tr w:rsidR="00970D8A" w:rsidRPr="00BA056C" w14:paraId="7DD04281" w14:textId="77777777" w:rsidTr="00090494">
        <w:trPr>
          <w:trHeight w:val="228"/>
        </w:trPr>
        <w:tc>
          <w:tcPr>
            <w:tcW w:w="1440" w:type="dxa"/>
            <w:tcBorders>
              <w:top w:val="nil"/>
              <w:left w:val="nil"/>
              <w:bottom w:val="nil"/>
              <w:right w:val="nil"/>
            </w:tcBorders>
          </w:tcPr>
          <w:p w14:paraId="044F577D" w14:textId="77777777" w:rsidR="00970D8A" w:rsidRPr="00BA056C" w:rsidRDefault="00970D8A" w:rsidP="00CA00E9">
            <w:pPr>
              <w:ind w:left="1"/>
              <w:rPr>
                <w:rFonts w:cs="Arial"/>
                <w:color w:val="000000" w:themeColor="text1"/>
                <w:sz w:val="22"/>
              </w:rPr>
            </w:pPr>
            <w:r w:rsidRPr="00BA056C">
              <w:rPr>
                <w:rFonts w:cs="Arial"/>
                <w:color w:val="000000" w:themeColor="text1"/>
                <w:sz w:val="22"/>
              </w:rPr>
              <w:t>GOVSATCOM</w:t>
            </w:r>
          </w:p>
        </w:tc>
        <w:tc>
          <w:tcPr>
            <w:tcW w:w="7813" w:type="dxa"/>
            <w:tcBorders>
              <w:top w:val="nil"/>
              <w:left w:val="nil"/>
              <w:bottom w:val="nil"/>
              <w:right w:val="nil"/>
            </w:tcBorders>
          </w:tcPr>
          <w:p w14:paraId="72DC059D" w14:textId="77777777" w:rsidR="00970D8A" w:rsidRPr="00BA056C" w:rsidRDefault="00970D8A" w:rsidP="00CA00E9">
            <w:pPr>
              <w:ind w:left="1"/>
              <w:rPr>
                <w:rFonts w:cs="Arial"/>
                <w:color w:val="000000" w:themeColor="text1"/>
                <w:sz w:val="22"/>
              </w:rPr>
            </w:pPr>
            <w:r w:rsidRPr="00BA056C">
              <w:rPr>
                <w:rFonts w:cs="Arial"/>
                <w:color w:val="000000" w:themeColor="text1"/>
                <w:sz w:val="22"/>
              </w:rPr>
              <w:t>ESA programme on governmental satellite communications</w:t>
            </w:r>
          </w:p>
        </w:tc>
      </w:tr>
      <w:tr w:rsidR="00970D8A" w:rsidRPr="00BA056C" w14:paraId="584C0BC0" w14:textId="77777777" w:rsidTr="00090494">
        <w:trPr>
          <w:trHeight w:val="228"/>
        </w:trPr>
        <w:tc>
          <w:tcPr>
            <w:tcW w:w="1440" w:type="dxa"/>
            <w:tcBorders>
              <w:top w:val="nil"/>
              <w:left w:val="nil"/>
              <w:bottom w:val="nil"/>
              <w:right w:val="nil"/>
            </w:tcBorders>
          </w:tcPr>
          <w:p w14:paraId="3994536A" w14:textId="77777777" w:rsidR="00970D8A" w:rsidRPr="00BA056C" w:rsidRDefault="00970D8A" w:rsidP="00CA00E9">
            <w:pPr>
              <w:ind w:left="1"/>
              <w:rPr>
                <w:rFonts w:cs="Arial"/>
                <w:color w:val="000000" w:themeColor="text1"/>
                <w:sz w:val="22"/>
              </w:rPr>
            </w:pPr>
            <w:r w:rsidRPr="00BA056C">
              <w:rPr>
                <w:rFonts w:cs="Arial"/>
                <w:color w:val="000000" w:themeColor="text1"/>
                <w:sz w:val="22"/>
              </w:rPr>
              <w:t>GPL</w:t>
            </w:r>
          </w:p>
        </w:tc>
        <w:tc>
          <w:tcPr>
            <w:tcW w:w="7813" w:type="dxa"/>
            <w:tcBorders>
              <w:top w:val="nil"/>
              <w:left w:val="nil"/>
              <w:bottom w:val="nil"/>
              <w:right w:val="nil"/>
            </w:tcBorders>
          </w:tcPr>
          <w:p w14:paraId="0A50C96D" w14:textId="77777777" w:rsidR="00970D8A" w:rsidRPr="00BA056C" w:rsidRDefault="00970D8A" w:rsidP="00CA00E9">
            <w:pPr>
              <w:ind w:left="1"/>
              <w:rPr>
                <w:rFonts w:cs="Arial"/>
                <w:color w:val="000000" w:themeColor="text1"/>
                <w:sz w:val="22"/>
              </w:rPr>
            </w:pPr>
            <w:r w:rsidRPr="00BA056C">
              <w:rPr>
                <w:rFonts w:cs="Arial"/>
                <w:color w:val="000000" w:themeColor="text1"/>
                <w:sz w:val="22"/>
              </w:rPr>
              <w:t>Generic Programme Line</w:t>
            </w:r>
          </w:p>
        </w:tc>
      </w:tr>
      <w:tr w:rsidR="00970D8A" w:rsidRPr="00BA056C" w14:paraId="1213A3D7" w14:textId="77777777" w:rsidTr="00090494">
        <w:trPr>
          <w:trHeight w:val="228"/>
        </w:trPr>
        <w:tc>
          <w:tcPr>
            <w:tcW w:w="1440" w:type="dxa"/>
            <w:tcBorders>
              <w:top w:val="nil"/>
              <w:left w:val="nil"/>
              <w:bottom w:val="nil"/>
              <w:right w:val="nil"/>
            </w:tcBorders>
          </w:tcPr>
          <w:p w14:paraId="786BA495"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GS </w:t>
            </w:r>
          </w:p>
        </w:tc>
        <w:tc>
          <w:tcPr>
            <w:tcW w:w="7813" w:type="dxa"/>
            <w:tcBorders>
              <w:top w:val="nil"/>
              <w:left w:val="nil"/>
              <w:bottom w:val="nil"/>
              <w:right w:val="nil"/>
            </w:tcBorders>
          </w:tcPr>
          <w:p w14:paraId="5495CE2E"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Ground Segment </w:t>
            </w:r>
          </w:p>
        </w:tc>
      </w:tr>
      <w:tr w:rsidR="00970D8A" w:rsidRPr="00BA056C" w14:paraId="29A433B8" w14:textId="77777777" w:rsidTr="00090494">
        <w:trPr>
          <w:trHeight w:val="245"/>
        </w:trPr>
        <w:tc>
          <w:tcPr>
            <w:tcW w:w="1440" w:type="dxa"/>
            <w:tcBorders>
              <w:top w:val="nil"/>
              <w:left w:val="nil"/>
              <w:bottom w:val="nil"/>
              <w:right w:val="nil"/>
            </w:tcBorders>
          </w:tcPr>
          <w:p w14:paraId="16811C84"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IoT </w:t>
            </w:r>
          </w:p>
        </w:tc>
        <w:tc>
          <w:tcPr>
            <w:tcW w:w="7813" w:type="dxa"/>
            <w:tcBorders>
              <w:top w:val="nil"/>
              <w:left w:val="nil"/>
              <w:bottom w:val="nil"/>
              <w:right w:val="nil"/>
            </w:tcBorders>
          </w:tcPr>
          <w:p w14:paraId="722FAA46"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Internet of Things </w:t>
            </w:r>
          </w:p>
        </w:tc>
      </w:tr>
      <w:tr w:rsidR="00970D8A" w:rsidRPr="00BA056C" w14:paraId="76393985" w14:textId="77777777" w:rsidTr="00090494">
        <w:trPr>
          <w:trHeight w:val="231"/>
        </w:trPr>
        <w:tc>
          <w:tcPr>
            <w:tcW w:w="1440" w:type="dxa"/>
            <w:tcBorders>
              <w:top w:val="nil"/>
              <w:left w:val="nil"/>
              <w:bottom w:val="nil"/>
              <w:right w:val="nil"/>
            </w:tcBorders>
          </w:tcPr>
          <w:p w14:paraId="1B60F017" w14:textId="77777777" w:rsidR="00970D8A" w:rsidRPr="00BA056C" w:rsidRDefault="00970D8A" w:rsidP="00CA00E9">
            <w:pPr>
              <w:ind w:left="1"/>
              <w:rPr>
                <w:rFonts w:cs="Arial"/>
                <w:color w:val="000000" w:themeColor="text1"/>
                <w:sz w:val="22"/>
              </w:rPr>
            </w:pPr>
            <w:r w:rsidRPr="00BA056C">
              <w:rPr>
                <w:rFonts w:cs="Arial"/>
                <w:color w:val="000000" w:themeColor="text1"/>
                <w:sz w:val="22"/>
              </w:rPr>
              <w:t>IPS</w:t>
            </w:r>
          </w:p>
        </w:tc>
        <w:tc>
          <w:tcPr>
            <w:tcW w:w="7813" w:type="dxa"/>
            <w:tcBorders>
              <w:top w:val="nil"/>
              <w:left w:val="nil"/>
              <w:bottom w:val="nil"/>
              <w:right w:val="nil"/>
            </w:tcBorders>
          </w:tcPr>
          <w:p w14:paraId="70E75873" w14:textId="77777777" w:rsidR="00970D8A" w:rsidRPr="00BA056C" w:rsidRDefault="00970D8A" w:rsidP="00CA00E9">
            <w:pPr>
              <w:ind w:left="1"/>
              <w:rPr>
                <w:rFonts w:cs="Arial"/>
                <w:color w:val="000000" w:themeColor="text1"/>
                <w:sz w:val="22"/>
              </w:rPr>
            </w:pPr>
            <w:r w:rsidRPr="00BA056C">
              <w:rPr>
                <w:rFonts w:cs="Arial"/>
                <w:color w:val="000000" w:themeColor="text1"/>
                <w:sz w:val="22"/>
              </w:rPr>
              <w:t>In-Principle Support</w:t>
            </w:r>
          </w:p>
        </w:tc>
      </w:tr>
      <w:tr w:rsidR="00970D8A" w:rsidRPr="00BA056C" w14:paraId="5420D045" w14:textId="77777777" w:rsidTr="00090494">
        <w:trPr>
          <w:trHeight w:val="227"/>
        </w:trPr>
        <w:tc>
          <w:tcPr>
            <w:tcW w:w="1440" w:type="dxa"/>
            <w:tcBorders>
              <w:top w:val="nil"/>
              <w:left w:val="nil"/>
              <w:bottom w:val="nil"/>
              <w:right w:val="nil"/>
            </w:tcBorders>
          </w:tcPr>
          <w:p w14:paraId="0C60AC5D" w14:textId="77777777" w:rsidR="00970D8A" w:rsidRPr="00BA056C" w:rsidRDefault="00970D8A" w:rsidP="00CA00E9">
            <w:pPr>
              <w:ind w:left="1"/>
              <w:rPr>
                <w:rFonts w:cs="Arial"/>
                <w:color w:val="000000" w:themeColor="text1"/>
                <w:sz w:val="22"/>
              </w:rPr>
            </w:pPr>
            <w:r w:rsidRPr="00BA056C">
              <w:rPr>
                <w:rFonts w:cs="Arial"/>
                <w:color w:val="000000" w:themeColor="text1"/>
                <w:sz w:val="22"/>
              </w:rPr>
              <w:t>JCB</w:t>
            </w:r>
          </w:p>
        </w:tc>
        <w:tc>
          <w:tcPr>
            <w:tcW w:w="7813" w:type="dxa"/>
            <w:tcBorders>
              <w:top w:val="nil"/>
              <w:left w:val="nil"/>
              <w:bottom w:val="nil"/>
              <w:right w:val="nil"/>
            </w:tcBorders>
          </w:tcPr>
          <w:p w14:paraId="73C127CD" w14:textId="77777777" w:rsidR="00970D8A" w:rsidRPr="00BA056C" w:rsidRDefault="00970D8A" w:rsidP="00CA00E9">
            <w:pPr>
              <w:ind w:left="1"/>
              <w:rPr>
                <w:rFonts w:cs="Arial"/>
                <w:color w:val="000000" w:themeColor="text1"/>
                <w:sz w:val="22"/>
              </w:rPr>
            </w:pPr>
            <w:r w:rsidRPr="00BA056C">
              <w:rPr>
                <w:rFonts w:cs="Arial"/>
                <w:color w:val="000000" w:themeColor="text1"/>
                <w:sz w:val="22"/>
              </w:rPr>
              <w:t>ESA Joint Board on Communication Satellite Programmes</w:t>
            </w:r>
          </w:p>
        </w:tc>
      </w:tr>
      <w:tr w:rsidR="00970D8A" w:rsidRPr="00BA056C" w14:paraId="1A12B177" w14:textId="77777777" w:rsidTr="00090494">
        <w:trPr>
          <w:trHeight w:val="228"/>
        </w:trPr>
        <w:tc>
          <w:tcPr>
            <w:tcW w:w="1440" w:type="dxa"/>
            <w:tcBorders>
              <w:top w:val="nil"/>
              <w:left w:val="nil"/>
              <w:bottom w:val="nil"/>
              <w:right w:val="nil"/>
            </w:tcBorders>
          </w:tcPr>
          <w:p w14:paraId="09E2B705"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LEO </w:t>
            </w:r>
          </w:p>
        </w:tc>
        <w:tc>
          <w:tcPr>
            <w:tcW w:w="7813" w:type="dxa"/>
            <w:tcBorders>
              <w:top w:val="nil"/>
              <w:left w:val="nil"/>
              <w:bottom w:val="nil"/>
              <w:right w:val="nil"/>
            </w:tcBorders>
          </w:tcPr>
          <w:p w14:paraId="5993E706"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Low Earth Orbit </w:t>
            </w:r>
          </w:p>
        </w:tc>
      </w:tr>
      <w:tr w:rsidR="00970D8A" w:rsidRPr="00BA056C" w14:paraId="3AE86C23" w14:textId="77777777" w:rsidTr="00090494">
        <w:trPr>
          <w:trHeight w:val="228"/>
        </w:trPr>
        <w:tc>
          <w:tcPr>
            <w:tcW w:w="1440" w:type="dxa"/>
            <w:tcBorders>
              <w:top w:val="nil"/>
              <w:left w:val="nil"/>
              <w:bottom w:val="nil"/>
              <w:right w:val="nil"/>
            </w:tcBorders>
          </w:tcPr>
          <w:p w14:paraId="5A2EE55D"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MOC </w:t>
            </w:r>
          </w:p>
        </w:tc>
        <w:tc>
          <w:tcPr>
            <w:tcW w:w="7813" w:type="dxa"/>
            <w:tcBorders>
              <w:top w:val="nil"/>
              <w:left w:val="nil"/>
              <w:bottom w:val="nil"/>
              <w:right w:val="nil"/>
            </w:tcBorders>
          </w:tcPr>
          <w:p w14:paraId="54221765"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Mission Operations Centre </w:t>
            </w:r>
          </w:p>
        </w:tc>
      </w:tr>
      <w:tr w:rsidR="00970D8A" w:rsidRPr="00BA056C" w14:paraId="112B5906" w14:textId="77777777" w:rsidTr="00090494">
        <w:trPr>
          <w:trHeight w:val="228"/>
        </w:trPr>
        <w:tc>
          <w:tcPr>
            <w:tcW w:w="1440" w:type="dxa"/>
            <w:tcBorders>
              <w:top w:val="nil"/>
              <w:left w:val="nil"/>
              <w:bottom w:val="nil"/>
              <w:right w:val="nil"/>
            </w:tcBorders>
          </w:tcPr>
          <w:p w14:paraId="01894A85" w14:textId="77777777" w:rsidR="00970D8A" w:rsidRPr="00BA056C" w:rsidRDefault="00970D8A" w:rsidP="00CA00E9">
            <w:pPr>
              <w:ind w:left="1"/>
              <w:rPr>
                <w:rFonts w:cs="Arial"/>
                <w:color w:val="000000" w:themeColor="text1"/>
                <w:sz w:val="22"/>
              </w:rPr>
            </w:pPr>
            <w:r w:rsidRPr="00BA056C">
              <w:rPr>
                <w:rFonts w:cs="Arial"/>
                <w:color w:val="000000" w:themeColor="text1"/>
                <w:sz w:val="22"/>
              </w:rPr>
              <w:t>MS</w:t>
            </w:r>
          </w:p>
        </w:tc>
        <w:tc>
          <w:tcPr>
            <w:tcW w:w="7813" w:type="dxa"/>
            <w:tcBorders>
              <w:top w:val="nil"/>
              <w:left w:val="nil"/>
              <w:bottom w:val="nil"/>
              <w:right w:val="nil"/>
            </w:tcBorders>
          </w:tcPr>
          <w:p w14:paraId="0AFC6E97" w14:textId="77777777" w:rsidR="00970D8A" w:rsidRPr="00BA056C" w:rsidRDefault="00970D8A" w:rsidP="00CA00E9">
            <w:pPr>
              <w:ind w:left="1"/>
              <w:rPr>
                <w:rFonts w:cs="Arial"/>
                <w:color w:val="000000" w:themeColor="text1"/>
                <w:sz w:val="22"/>
              </w:rPr>
            </w:pPr>
            <w:r w:rsidRPr="00BA056C">
              <w:rPr>
                <w:rFonts w:cs="Arial"/>
                <w:color w:val="000000" w:themeColor="text1"/>
                <w:sz w:val="22"/>
              </w:rPr>
              <w:t>ESA Member States</w:t>
            </w:r>
          </w:p>
        </w:tc>
      </w:tr>
      <w:tr w:rsidR="00970D8A" w:rsidRPr="00BA056C" w14:paraId="63CCFD41" w14:textId="77777777" w:rsidTr="00090494">
        <w:trPr>
          <w:trHeight w:val="228"/>
        </w:trPr>
        <w:tc>
          <w:tcPr>
            <w:tcW w:w="1440" w:type="dxa"/>
            <w:tcBorders>
              <w:top w:val="nil"/>
              <w:left w:val="nil"/>
              <w:bottom w:val="nil"/>
              <w:right w:val="nil"/>
            </w:tcBorders>
          </w:tcPr>
          <w:p w14:paraId="4702E2B4"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M2M </w:t>
            </w:r>
          </w:p>
        </w:tc>
        <w:tc>
          <w:tcPr>
            <w:tcW w:w="7813" w:type="dxa"/>
            <w:tcBorders>
              <w:top w:val="nil"/>
              <w:left w:val="nil"/>
              <w:bottom w:val="nil"/>
              <w:right w:val="nil"/>
            </w:tcBorders>
          </w:tcPr>
          <w:p w14:paraId="54BFF954"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Machine to Machine </w:t>
            </w:r>
          </w:p>
        </w:tc>
      </w:tr>
      <w:tr w:rsidR="00970D8A" w:rsidRPr="00BA056C" w14:paraId="4675BF0F" w14:textId="77777777" w:rsidTr="00090494">
        <w:trPr>
          <w:trHeight w:val="229"/>
        </w:trPr>
        <w:tc>
          <w:tcPr>
            <w:tcW w:w="1440" w:type="dxa"/>
            <w:tcBorders>
              <w:top w:val="nil"/>
              <w:left w:val="nil"/>
              <w:bottom w:val="nil"/>
              <w:right w:val="nil"/>
            </w:tcBorders>
          </w:tcPr>
          <w:p w14:paraId="4A1C9C7A"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NoI </w:t>
            </w:r>
          </w:p>
        </w:tc>
        <w:tc>
          <w:tcPr>
            <w:tcW w:w="7813" w:type="dxa"/>
            <w:tcBorders>
              <w:top w:val="nil"/>
              <w:left w:val="nil"/>
              <w:bottom w:val="nil"/>
              <w:right w:val="nil"/>
            </w:tcBorders>
          </w:tcPr>
          <w:p w14:paraId="46ABC372"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Notification of Intent </w:t>
            </w:r>
          </w:p>
        </w:tc>
      </w:tr>
      <w:tr w:rsidR="00970D8A" w:rsidRPr="00BA056C" w14:paraId="7051CF67" w14:textId="77777777" w:rsidTr="00090494">
        <w:trPr>
          <w:trHeight w:val="229"/>
        </w:trPr>
        <w:tc>
          <w:tcPr>
            <w:tcW w:w="1440" w:type="dxa"/>
            <w:tcBorders>
              <w:top w:val="nil"/>
              <w:left w:val="nil"/>
              <w:bottom w:val="nil"/>
              <w:right w:val="nil"/>
            </w:tcBorders>
          </w:tcPr>
          <w:p w14:paraId="2E2F89B4" w14:textId="77777777" w:rsidR="00970D8A" w:rsidRPr="00BA056C" w:rsidRDefault="00970D8A" w:rsidP="00CA00E9">
            <w:pPr>
              <w:ind w:left="1"/>
              <w:rPr>
                <w:rFonts w:cs="Arial"/>
                <w:color w:val="000000" w:themeColor="text1"/>
                <w:sz w:val="22"/>
              </w:rPr>
            </w:pPr>
            <w:r w:rsidRPr="00BA056C">
              <w:rPr>
                <w:rFonts w:cs="Arial"/>
                <w:color w:val="000000" w:themeColor="text1"/>
                <w:sz w:val="22"/>
              </w:rPr>
              <w:t>NG</w:t>
            </w:r>
          </w:p>
        </w:tc>
        <w:tc>
          <w:tcPr>
            <w:tcW w:w="7813" w:type="dxa"/>
            <w:tcBorders>
              <w:top w:val="nil"/>
              <w:left w:val="nil"/>
              <w:bottom w:val="nil"/>
              <w:right w:val="nil"/>
            </w:tcBorders>
          </w:tcPr>
          <w:p w14:paraId="70C27D67" w14:textId="77777777" w:rsidR="00970D8A" w:rsidRPr="00BA056C" w:rsidRDefault="00970D8A" w:rsidP="00CA00E9">
            <w:pPr>
              <w:ind w:left="1"/>
              <w:rPr>
                <w:rFonts w:cs="Arial"/>
                <w:color w:val="000000" w:themeColor="text1"/>
                <w:sz w:val="22"/>
              </w:rPr>
            </w:pPr>
            <w:r w:rsidRPr="00BA056C">
              <w:rPr>
                <w:rFonts w:cs="Arial"/>
                <w:color w:val="000000" w:themeColor="text1"/>
                <w:sz w:val="22"/>
              </w:rPr>
              <w:t>Next Generation</w:t>
            </w:r>
          </w:p>
        </w:tc>
      </w:tr>
      <w:tr w:rsidR="00970D8A" w:rsidRPr="00BA056C" w14:paraId="626805A2" w14:textId="77777777" w:rsidTr="00090494">
        <w:trPr>
          <w:trHeight w:val="229"/>
        </w:trPr>
        <w:tc>
          <w:tcPr>
            <w:tcW w:w="1440" w:type="dxa"/>
            <w:tcBorders>
              <w:top w:val="nil"/>
              <w:left w:val="nil"/>
              <w:bottom w:val="nil"/>
              <w:right w:val="nil"/>
            </w:tcBorders>
          </w:tcPr>
          <w:p w14:paraId="0D8E8D58" w14:textId="77777777" w:rsidR="00970D8A" w:rsidRPr="00BA056C" w:rsidRDefault="00970D8A" w:rsidP="00CA00E9">
            <w:pPr>
              <w:ind w:left="1"/>
              <w:rPr>
                <w:rFonts w:cs="Arial"/>
                <w:color w:val="000000" w:themeColor="text1"/>
                <w:sz w:val="22"/>
              </w:rPr>
            </w:pPr>
            <w:r w:rsidRPr="00BA056C">
              <w:rPr>
                <w:rFonts w:cs="Arial"/>
                <w:color w:val="000000" w:themeColor="text1"/>
                <w:sz w:val="22"/>
              </w:rPr>
              <w:t>NGSO</w:t>
            </w:r>
          </w:p>
        </w:tc>
        <w:tc>
          <w:tcPr>
            <w:tcW w:w="7813" w:type="dxa"/>
            <w:tcBorders>
              <w:top w:val="nil"/>
              <w:left w:val="nil"/>
              <w:bottom w:val="nil"/>
              <w:right w:val="nil"/>
            </w:tcBorders>
          </w:tcPr>
          <w:p w14:paraId="30D1243D" w14:textId="77777777" w:rsidR="00970D8A" w:rsidRPr="00BA056C" w:rsidRDefault="00970D8A" w:rsidP="00CA00E9">
            <w:pPr>
              <w:ind w:left="1"/>
              <w:rPr>
                <w:rFonts w:cs="Arial"/>
                <w:color w:val="000000" w:themeColor="text1"/>
                <w:sz w:val="22"/>
              </w:rPr>
            </w:pPr>
            <w:r w:rsidRPr="00BA056C">
              <w:rPr>
                <w:rFonts w:cs="Arial"/>
                <w:color w:val="000000" w:themeColor="text1"/>
                <w:sz w:val="22"/>
              </w:rPr>
              <w:t>Non-Geostationary Earth Orbit</w:t>
            </w:r>
          </w:p>
        </w:tc>
      </w:tr>
      <w:tr w:rsidR="00970D8A" w:rsidRPr="00BA056C" w14:paraId="4615E425" w14:textId="77777777" w:rsidTr="00090494">
        <w:trPr>
          <w:trHeight w:val="229"/>
        </w:trPr>
        <w:tc>
          <w:tcPr>
            <w:tcW w:w="1440" w:type="dxa"/>
            <w:tcBorders>
              <w:top w:val="nil"/>
              <w:left w:val="nil"/>
              <w:bottom w:val="nil"/>
              <w:right w:val="nil"/>
            </w:tcBorders>
          </w:tcPr>
          <w:p w14:paraId="4BAD1103"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OP </w:t>
            </w:r>
          </w:p>
        </w:tc>
        <w:tc>
          <w:tcPr>
            <w:tcW w:w="7813" w:type="dxa"/>
            <w:tcBorders>
              <w:top w:val="nil"/>
              <w:left w:val="nil"/>
              <w:bottom w:val="nil"/>
              <w:right w:val="nil"/>
            </w:tcBorders>
          </w:tcPr>
          <w:p w14:paraId="49726EEA"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Outline Proposal </w:t>
            </w:r>
          </w:p>
        </w:tc>
      </w:tr>
      <w:tr w:rsidR="00970D8A" w:rsidRPr="00BA056C" w14:paraId="5C3CF0C2" w14:textId="77777777" w:rsidTr="00090494">
        <w:trPr>
          <w:trHeight w:val="228"/>
        </w:trPr>
        <w:tc>
          <w:tcPr>
            <w:tcW w:w="1440" w:type="dxa"/>
            <w:tcBorders>
              <w:top w:val="nil"/>
              <w:left w:val="nil"/>
              <w:bottom w:val="nil"/>
              <w:right w:val="nil"/>
            </w:tcBorders>
          </w:tcPr>
          <w:p w14:paraId="50DE30D0"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QKD </w:t>
            </w:r>
          </w:p>
        </w:tc>
        <w:tc>
          <w:tcPr>
            <w:tcW w:w="7813" w:type="dxa"/>
            <w:tcBorders>
              <w:top w:val="nil"/>
              <w:left w:val="nil"/>
              <w:bottom w:val="nil"/>
              <w:right w:val="nil"/>
            </w:tcBorders>
          </w:tcPr>
          <w:p w14:paraId="77037F70"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Quantum Key Distribution </w:t>
            </w:r>
          </w:p>
        </w:tc>
      </w:tr>
      <w:tr w:rsidR="00970D8A" w:rsidRPr="00BA056C" w14:paraId="2EF4543C" w14:textId="77777777" w:rsidTr="00090494">
        <w:trPr>
          <w:trHeight w:val="228"/>
        </w:trPr>
        <w:tc>
          <w:tcPr>
            <w:tcW w:w="1440" w:type="dxa"/>
            <w:tcBorders>
              <w:top w:val="nil"/>
              <w:left w:val="nil"/>
              <w:bottom w:val="nil"/>
              <w:right w:val="nil"/>
            </w:tcBorders>
          </w:tcPr>
          <w:p w14:paraId="28ED3318" w14:textId="77777777" w:rsidR="00970D8A" w:rsidRPr="00BA056C" w:rsidRDefault="00970D8A" w:rsidP="00CA00E9">
            <w:pPr>
              <w:rPr>
                <w:rFonts w:cs="Arial"/>
                <w:color w:val="000000" w:themeColor="text1"/>
                <w:sz w:val="22"/>
              </w:rPr>
            </w:pPr>
            <w:r w:rsidRPr="00BA056C">
              <w:rPr>
                <w:rFonts w:cs="Arial"/>
                <w:color w:val="000000" w:themeColor="text1"/>
                <w:sz w:val="22"/>
              </w:rPr>
              <w:t>PP</w:t>
            </w:r>
          </w:p>
        </w:tc>
        <w:tc>
          <w:tcPr>
            <w:tcW w:w="7813" w:type="dxa"/>
            <w:tcBorders>
              <w:top w:val="nil"/>
              <w:left w:val="nil"/>
              <w:bottom w:val="nil"/>
              <w:right w:val="nil"/>
            </w:tcBorders>
          </w:tcPr>
          <w:p w14:paraId="2ECDF9C9" w14:textId="77777777" w:rsidR="00970D8A" w:rsidRPr="00BA056C" w:rsidRDefault="00970D8A" w:rsidP="00CA00E9">
            <w:pPr>
              <w:rPr>
                <w:rFonts w:cs="Arial"/>
                <w:color w:val="000000" w:themeColor="text1"/>
                <w:sz w:val="22"/>
              </w:rPr>
            </w:pPr>
            <w:r w:rsidRPr="00BA056C">
              <w:rPr>
                <w:rFonts w:cs="Arial"/>
                <w:color w:val="000000" w:themeColor="text1"/>
                <w:sz w:val="22"/>
              </w:rPr>
              <w:t>Pitch Proposal</w:t>
            </w:r>
          </w:p>
        </w:tc>
      </w:tr>
      <w:tr w:rsidR="00970D8A" w:rsidRPr="00BA056C" w14:paraId="2B281BA1" w14:textId="77777777" w:rsidTr="00090494">
        <w:trPr>
          <w:trHeight w:val="228"/>
        </w:trPr>
        <w:tc>
          <w:tcPr>
            <w:tcW w:w="1440" w:type="dxa"/>
            <w:tcBorders>
              <w:top w:val="nil"/>
              <w:left w:val="nil"/>
              <w:bottom w:val="nil"/>
              <w:right w:val="nil"/>
            </w:tcBorders>
          </w:tcPr>
          <w:p w14:paraId="6E504ED2"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PPP </w:t>
            </w:r>
          </w:p>
        </w:tc>
        <w:tc>
          <w:tcPr>
            <w:tcW w:w="7813" w:type="dxa"/>
            <w:tcBorders>
              <w:top w:val="nil"/>
              <w:left w:val="nil"/>
              <w:bottom w:val="nil"/>
              <w:right w:val="nil"/>
            </w:tcBorders>
          </w:tcPr>
          <w:p w14:paraId="19ECC401"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Public-Private Partnership </w:t>
            </w:r>
          </w:p>
        </w:tc>
      </w:tr>
      <w:tr w:rsidR="00970D8A" w:rsidRPr="00BA056C" w14:paraId="53D41E1C" w14:textId="77777777" w:rsidTr="00090494">
        <w:trPr>
          <w:trHeight w:val="228"/>
        </w:trPr>
        <w:tc>
          <w:tcPr>
            <w:tcW w:w="1440" w:type="dxa"/>
            <w:tcBorders>
              <w:top w:val="nil"/>
              <w:left w:val="nil"/>
              <w:bottom w:val="nil"/>
              <w:right w:val="nil"/>
            </w:tcBorders>
          </w:tcPr>
          <w:p w14:paraId="3CB8AAFB"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RF </w:t>
            </w:r>
          </w:p>
        </w:tc>
        <w:tc>
          <w:tcPr>
            <w:tcW w:w="7813" w:type="dxa"/>
            <w:tcBorders>
              <w:top w:val="nil"/>
              <w:left w:val="nil"/>
              <w:bottom w:val="nil"/>
              <w:right w:val="nil"/>
            </w:tcBorders>
          </w:tcPr>
          <w:p w14:paraId="13844191"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Radio Frequency </w:t>
            </w:r>
          </w:p>
        </w:tc>
      </w:tr>
      <w:tr w:rsidR="00970D8A" w:rsidRPr="00BA056C" w14:paraId="69982EA9" w14:textId="77777777" w:rsidTr="00090494">
        <w:trPr>
          <w:trHeight w:val="228"/>
        </w:trPr>
        <w:tc>
          <w:tcPr>
            <w:tcW w:w="1440" w:type="dxa"/>
            <w:tcBorders>
              <w:top w:val="nil"/>
              <w:left w:val="nil"/>
              <w:bottom w:val="nil"/>
              <w:right w:val="nil"/>
            </w:tcBorders>
          </w:tcPr>
          <w:p w14:paraId="0B93E820"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RPAS </w:t>
            </w:r>
          </w:p>
        </w:tc>
        <w:tc>
          <w:tcPr>
            <w:tcW w:w="7813" w:type="dxa"/>
            <w:tcBorders>
              <w:top w:val="nil"/>
              <w:left w:val="nil"/>
              <w:bottom w:val="nil"/>
              <w:right w:val="nil"/>
            </w:tcBorders>
          </w:tcPr>
          <w:p w14:paraId="443CBFD5"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Remotely Piloted Aerial System </w:t>
            </w:r>
          </w:p>
        </w:tc>
      </w:tr>
      <w:tr w:rsidR="00970D8A" w:rsidRPr="00BA056C" w14:paraId="275CB622" w14:textId="77777777" w:rsidTr="00090494">
        <w:trPr>
          <w:trHeight w:val="229"/>
        </w:trPr>
        <w:tc>
          <w:tcPr>
            <w:tcW w:w="1440" w:type="dxa"/>
            <w:tcBorders>
              <w:top w:val="nil"/>
              <w:left w:val="nil"/>
              <w:bottom w:val="nil"/>
              <w:right w:val="nil"/>
            </w:tcBorders>
          </w:tcPr>
          <w:p w14:paraId="0E42F2E6"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SCC </w:t>
            </w:r>
          </w:p>
        </w:tc>
        <w:tc>
          <w:tcPr>
            <w:tcW w:w="7813" w:type="dxa"/>
            <w:tcBorders>
              <w:top w:val="nil"/>
              <w:left w:val="nil"/>
              <w:bottom w:val="nil"/>
              <w:right w:val="nil"/>
            </w:tcBorders>
          </w:tcPr>
          <w:p w14:paraId="396D0B71"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Spacecraft Control Centre </w:t>
            </w:r>
          </w:p>
        </w:tc>
      </w:tr>
      <w:tr w:rsidR="00970D8A" w:rsidRPr="00BA056C" w14:paraId="7A6D02FF" w14:textId="77777777" w:rsidTr="00090494">
        <w:trPr>
          <w:trHeight w:val="229"/>
        </w:trPr>
        <w:tc>
          <w:tcPr>
            <w:tcW w:w="1440" w:type="dxa"/>
            <w:tcBorders>
              <w:top w:val="nil"/>
              <w:left w:val="nil"/>
              <w:bottom w:val="nil"/>
              <w:right w:val="nil"/>
            </w:tcBorders>
          </w:tcPr>
          <w:p w14:paraId="2AC40627"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S/C </w:t>
            </w:r>
          </w:p>
        </w:tc>
        <w:tc>
          <w:tcPr>
            <w:tcW w:w="7813" w:type="dxa"/>
            <w:tcBorders>
              <w:top w:val="nil"/>
              <w:left w:val="nil"/>
              <w:bottom w:val="nil"/>
              <w:right w:val="nil"/>
            </w:tcBorders>
          </w:tcPr>
          <w:p w14:paraId="3D2CCACE"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Spacecraft </w:t>
            </w:r>
          </w:p>
        </w:tc>
      </w:tr>
      <w:tr w:rsidR="00970D8A" w:rsidRPr="00BA056C" w14:paraId="7D8FA8A5" w14:textId="77777777" w:rsidTr="00090494">
        <w:trPr>
          <w:trHeight w:val="228"/>
        </w:trPr>
        <w:tc>
          <w:tcPr>
            <w:tcW w:w="1440" w:type="dxa"/>
            <w:tcBorders>
              <w:top w:val="nil"/>
              <w:left w:val="nil"/>
              <w:bottom w:val="nil"/>
              <w:right w:val="nil"/>
            </w:tcBorders>
          </w:tcPr>
          <w:p w14:paraId="4318D963"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SEI </w:t>
            </w:r>
          </w:p>
        </w:tc>
        <w:tc>
          <w:tcPr>
            <w:tcW w:w="7813" w:type="dxa"/>
            <w:tcBorders>
              <w:top w:val="nil"/>
              <w:left w:val="nil"/>
              <w:bottom w:val="nil"/>
              <w:right w:val="nil"/>
            </w:tcBorders>
          </w:tcPr>
          <w:p w14:paraId="2B588268"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Socio-Economic Impact </w:t>
            </w:r>
          </w:p>
        </w:tc>
      </w:tr>
      <w:tr w:rsidR="00970D8A" w:rsidRPr="00BA056C" w14:paraId="1DAF90F1" w14:textId="77777777" w:rsidTr="00090494">
        <w:trPr>
          <w:trHeight w:val="228"/>
        </w:trPr>
        <w:tc>
          <w:tcPr>
            <w:tcW w:w="1440" w:type="dxa"/>
            <w:tcBorders>
              <w:top w:val="nil"/>
              <w:left w:val="nil"/>
              <w:bottom w:val="nil"/>
              <w:right w:val="nil"/>
            </w:tcBorders>
          </w:tcPr>
          <w:p w14:paraId="0B45AC1E"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SPACE19+ </w:t>
            </w:r>
          </w:p>
        </w:tc>
        <w:tc>
          <w:tcPr>
            <w:tcW w:w="7813" w:type="dxa"/>
            <w:tcBorders>
              <w:top w:val="nil"/>
              <w:left w:val="nil"/>
              <w:bottom w:val="nil"/>
              <w:right w:val="nil"/>
            </w:tcBorders>
          </w:tcPr>
          <w:p w14:paraId="0AE8BD37"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ESA Ministerial Council 2019 </w:t>
            </w:r>
          </w:p>
        </w:tc>
      </w:tr>
      <w:tr w:rsidR="00970D8A" w:rsidRPr="00BA056C" w14:paraId="42D9DE49" w14:textId="77777777" w:rsidTr="00090494">
        <w:trPr>
          <w:trHeight w:val="228"/>
        </w:trPr>
        <w:tc>
          <w:tcPr>
            <w:tcW w:w="1440" w:type="dxa"/>
            <w:tcBorders>
              <w:top w:val="nil"/>
              <w:left w:val="nil"/>
              <w:bottom w:val="nil"/>
              <w:right w:val="nil"/>
            </w:tcBorders>
          </w:tcPr>
          <w:p w14:paraId="73583C99" w14:textId="77777777" w:rsidR="00970D8A" w:rsidRPr="00BA056C" w:rsidRDefault="00970D8A" w:rsidP="00CA00E9">
            <w:pPr>
              <w:rPr>
                <w:rFonts w:cs="Arial"/>
                <w:color w:val="000000" w:themeColor="text1"/>
                <w:sz w:val="22"/>
              </w:rPr>
            </w:pPr>
            <w:r w:rsidRPr="00BA056C">
              <w:rPr>
                <w:rFonts w:cs="Arial"/>
                <w:color w:val="000000" w:themeColor="text1"/>
                <w:sz w:val="22"/>
              </w:rPr>
              <w:t>SPL</w:t>
            </w:r>
          </w:p>
        </w:tc>
        <w:tc>
          <w:tcPr>
            <w:tcW w:w="7813" w:type="dxa"/>
            <w:tcBorders>
              <w:top w:val="nil"/>
              <w:left w:val="nil"/>
              <w:bottom w:val="nil"/>
              <w:right w:val="nil"/>
            </w:tcBorders>
          </w:tcPr>
          <w:p w14:paraId="1B19ABA0" w14:textId="77777777" w:rsidR="00970D8A" w:rsidRPr="00BA056C" w:rsidRDefault="00970D8A" w:rsidP="00CA00E9">
            <w:pPr>
              <w:rPr>
                <w:rFonts w:cs="Arial"/>
                <w:color w:val="000000" w:themeColor="text1"/>
                <w:sz w:val="22"/>
              </w:rPr>
            </w:pPr>
            <w:r w:rsidRPr="00BA056C">
              <w:rPr>
                <w:rFonts w:cs="Arial"/>
                <w:color w:val="000000" w:themeColor="text1"/>
                <w:sz w:val="22"/>
              </w:rPr>
              <w:t>Strategic Programme Line</w:t>
            </w:r>
          </w:p>
        </w:tc>
      </w:tr>
      <w:tr w:rsidR="00970D8A" w:rsidRPr="00BA056C" w14:paraId="318E7A76" w14:textId="77777777" w:rsidTr="00090494">
        <w:trPr>
          <w:trHeight w:val="228"/>
        </w:trPr>
        <w:tc>
          <w:tcPr>
            <w:tcW w:w="1440" w:type="dxa"/>
            <w:tcBorders>
              <w:top w:val="nil"/>
              <w:left w:val="nil"/>
              <w:bottom w:val="nil"/>
              <w:right w:val="nil"/>
            </w:tcBorders>
          </w:tcPr>
          <w:p w14:paraId="3B316319" w14:textId="77777777" w:rsidR="00970D8A" w:rsidRPr="00BA056C" w:rsidRDefault="00970D8A" w:rsidP="00CA00E9">
            <w:pPr>
              <w:rPr>
                <w:rFonts w:cs="Arial"/>
                <w:color w:val="000000" w:themeColor="text1"/>
                <w:sz w:val="22"/>
              </w:rPr>
            </w:pPr>
            <w:r w:rsidRPr="00BA056C">
              <w:rPr>
                <w:rFonts w:cs="Arial"/>
                <w:color w:val="000000" w:themeColor="text1"/>
                <w:sz w:val="22"/>
              </w:rPr>
              <w:t>SOTM</w:t>
            </w:r>
          </w:p>
        </w:tc>
        <w:tc>
          <w:tcPr>
            <w:tcW w:w="7813" w:type="dxa"/>
            <w:tcBorders>
              <w:top w:val="nil"/>
              <w:left w:val="nil"/>
              <w:bottom w:val="nil"/>
              <w:right w:val="nil"/>
            </w:tcBorders>
          </w:tcPr>
          <w:p w14:paraId="70B381FB" w14:textId="77777777" w:rsidR="00970D8A" w:rsidRPr="00BA056C" w:rsidRDefault="00970D8A" w:rsidP="00CA00E9">
            <w:pPr>
              <w:rPr>
                <w:rFonts w:cs="Arial"/>
                <w:color w:val="000000" w:themeColor="text1"/>
                <w:sz w:val="22"/>
              </w:rPr>
            </w:pPr>
            <w:r w:rsidRPr="00BA056C">
              <w:rPr>
                <w:rFonts w:cs="Arial"/>
                <w:color w:val="000000" w:themeColor="text1"/>
                <w:sz w:val="22"/>
              </w:rPr>
              <w:t>Satcom On-The-Move</w:t>
            </w:r>
          </w:p>
        </w:tc>
      </w:tr>
      <w:tr w:rsidR="00970D8A" w:rsidRPr="00BA056C" w14:paraId="247847BD" w14:textId="77777777" w:rsidTr="00090494">
        <w:trPr>
          <w:trHeight w:val="228"/>
        </w:trPr>
        <w:tc>
          <w:tcPr>
            <w:tcW w:w="1440" w:type="dxa"/>
            <w:tcBorders>
              <w:top w:val="nil"/>
              <w:left w:val="nil"/>
              <w:bottom w:val="nil"/>
              <w:right w:val="nil"/>
            </w:tcBorders>
          </w:tcPr>
          <w:p w14:paraId="41FCD982" w14:textId="77777777" w:rsidR="00970D8A" w:rsidRPr="00BA056C" w:rsidRDefault="00970D8A" w:rsidP="00CA00E9">
            <w:pPr>
              <w:rPr>
                <w:rFonts w:cs="Arial"/>
                <w:color w:val="000000" w:themeColor="text1"/>
                <w:sz w:val="22"/>
              </w:rPr>
            </w:pPr>
            <w:r w:rsidRPr="00BA056C">
              <w:rPr>
                <w:rFonts w:cs="Arial"/>
                <w:color w:val="000000" w:themeColor="text1"/>
                <w:sz w:val="22"/>
              </w:rPr>
              <w:t>SOTP</w:t>
            </w:r>
          </w:p>
        </w:tc>
        <w:tc>
          <w:tcPr>
            <w:tcW w:w="7813" w:type="dxa"/>
            <w:tcBorders>
              <w:top w:val="nil"/>
              <w:left w:val="nil"/>
              <w:bottom w:val="nil"/>
              <w:right w:val="nil"/>
            </w:tcBorders>
          </w:tcPr>
          <w:p w14:paraId="1C31257F" w14:textId="77777777" w:rsidR="00970D8A" w:rsidRPr="00BA056C" w:rsidRDefault="00970D8A" w:rsidP="00CA00E9">
            <w:pPr>
              <w:rPr>
                <w:rFonts w:cs="Arial"/>
                <w:color w:val="000000" w:themeColor="text1"/>
                <w:sz w:val="22"/>
              </w:rPr>
            </w:pPr>
            <w:r w:rsidRPr="00BA056C">
              <w:rPr>
                <w:rFonts w:cs="Arial"/>
                <w:color w:val="000000" w:themeColor="text1"/>
                <w:sz w:val="22"/>
              </w:rPr>
              <w:t>Satcom On-The-Pause</w:t>
            </w:r>
          </w:p>
        </w:tc>
      </w:tr>
      <w:tr w:rsidR="00970D8A" w:rsidRPr="00BA056C" w14:paraId="3AB12C12" w14:textId="77777777" w:rsidTr="00090494">
        <w:trPr>
          <w:trHeight w:val="228"/>
        </w:trPr>
        <w:tc>
          <w:tcPr>
            <w:tcW w:w="1440" w:type="dxa"/>
            <w:tcBorders>
              <w:top w:val="nil"/>
              <w:left w:val="nil"/>
              <w:bottom w:val="nil"/>
              <w:right w:val="nil"/>
            </w:tcBorders>
          </w:tcPr>
          <w:p w14:paraId="3564E5E4"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TBC </w:t>
            </w:r>
          </w:p>
        </w:tc>
        <w:tc>
          <w:tcPr>
            <w:tcW w:w="7813" w:type="dxa"/>
            <w:tcBorders>
              <w:top w:val="nil"/>
              <w:left w:val="nil"/>
              <w:bottom w:val="nil"/>
              <w:right w:val="nil"/>
            </w:tcBorders>
          </w:tcPr>
          <w:p w14:paraId="7AD4398F"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To Be Confirmed </w:t>
            </w:r>
          </w:p>
        </w:tc>
      </w:tr>
      <w:tr w:rsidR="00970D8A" w:rsidRPr="00BA056C" w14:paraId="11447F47" w14:textId="77777777" w:rsidTr="00090494">
        <w:trPr>
          <w:trHeight w:val="245"/>
        </w:trPr>
        <w:tc>
          <w:tcPr>
            <w:tcW w:w="1440" w:type="dxa"/>
            <w:tcBorders>
              <w:top w:val="nil"/>
              <w:left w:val="nil"/>
              <w:bottom w:val="nil"/>
              <w:right w:val="nil"/>
            </w:tcBorders>
          </w:tcPr>
          <w:p w14:paraId="39F4719A"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TBD </w:t>
            </w:r>
          </w:p>
        </w:tc>
        <w:tc>
          <w:tcPr>
            <w:tcW w:w="7813" w:type="dxa"/>
            <w:tcBorders>
              <w:top w:val="nil"/>
              <w:left w:val="nil"/>
              <w:bottom w:val="nil"/>
              <w:right w:val="nil"/>
            </w:tcBorders>
          </w:tcPr>
          <w:p w14:paraId="71B6EA39"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To Be Defined </w:t>
            </w:r>
          </w:p>
        </w:tc>
      </w:tr>
      <w:tr w:rsidR="00970D8A" w:rsidRPr="00BA056C" w14:paraId="60AA6923" w14:textId="77777777" w:rsidTr="00090494">
        <w:trPr>
          <w:trHeight w:val="234"/>
        </w:trPr>
        <w:tc>
          <w:tcPr>
            <w:tcW w:w="1440" w:type="dxa"/>
            <w:tcBorders>
              <w:top w:val="nil"/>
              <w:left w:val="nil"/>
              <w:bottom w:val="nil"/>
              <w:right w:val="nil"/>
            </w:tcBorders>
          </w:tcPr>
          <w:p w14:paraId="0BD36FEF" w14:textId="77777777" w:rsidR="00970D8A" w:rsidRPr="00BA056C" w:rsidRDefault="00970D8A" w:rsidP="00CA00E9">
            <w:pPr>
              <w:ind w:left="1"/>
              <w:rPr>
                <w:rFonts w:cs="Arial"/>
                <w:color w:val="000000" w:themeColor="text1"/>
                <w:sz w:val="22"/>
              </w:rPr>
            </w:pPr>
            <w:r w:rsidRPr="00BA056C">
              <w:rPr>
                <w:rFonts w:cs="Arial"/>
                <w:color w:val="000000" w:themeColor="text1"/>
                <w:sz w:val="22"/>
              </w:rPr>
              <w:t>UAV</w:t>
            </w:r>
          </w:p>
        </w:tc>
        <w:tc>
          <w:tcPr>
            <w:tcW w:w="7813" w:type="dxa"/>
            <w:tcBorders>
              <w:top w:val="nil"/>
              <w:left w:val="nil"/>
              <w:bottom w:val="nil"/>
              <w:right w:val="nil"/>
            </w:tcBorders>
          </w:tcPr>
          <w:p w14:paraId="4979CC96" w14:textId="77777777" w:rsidR="00970D8A" w:rsidRPr="00BA056C" w:rsidRDefault="00970D8A" w:rsidP="00CA00E9">
            <w:pPr>
              <w:ind w:left="1"/>
              <w:rPr>
                <w:rFonts w:cs="Arial"/>
                <w:color w:val="000000" w:themeColor="text1"/>
                <w:sz w:val="22"/>
              </w:rPr>
            </w:pPr>
            <w:r w:rsidRPr="00BA056C">
              <w:rPr>
                <w:rFonts w:cs="Arial"/>
                <w:color w:val="000000" w:themeColor="text1"/>
                <w:sz w:val="22"/>
              </w:rPr>
              <w:t>Unmanned Aeronautical Vehicle</w:t>
            </w:r>
          </w:p>
        </w:tc>
      </w:tr>
      <w:tr w:rsidR="00970D8A" w:rsidRPr="00BA056C" w14:paraId="36B4C1CC" w14:textId="77777777" w:rsidTr="00090494">
        <w:trPr>
          <w:trHeight w:val="234"/>
        </w:trPr>
        <w:tc>
          <w:tcPr>
            <w:tcW w:w="1440" w:type="dxa"/>
            <w:tcBorders>
              <w:top w:val="nil"/>
              <w:left w:val="nil"/>
              <w:bottom w:val="nil"/>
              <w:right w:val="nil"/>
            </w:tcBorders>
          </w:tcPr>
          <w:p w14:paraId="04904AF8" w14:textId="77777777" w:rsidR="00970D8A" w:rsidRPr="00BA056C" w:rsidRDefault="00970D8A" w:rsidP="00CA00E9">
            <w:pPr>
              <w:ind w:left="1"/>
              <w:rPr>
                <w:rFonts w:cs="Arial"/>
                <w:color w:val="000000" w:themeColor="text1"/>
                <w:sz w:val="22"/>
              </w:rPr>
            </w:pPr>
            <w:r w:rsidRPr="00BA056C">
              <w:rPr>
                <w:rFonts w:cs="Arial"/>
                <w:color w:val="000000" w:themeColor="text1"/>
                <w:sz w:val="22"/>
              </w:rPr>
              <w:t>VHTS</w:t>
            </w:r>
          </w:p>
        </w:tc>
        <w:tc>
          <w:tcPr>
            <w:tcW w:w="7813" w:type="dxa"/>
            <w:tcBorders>
              <w:top w:val="nil"/>
              <w:left w:val="nil"/>
              <w:bottom w:val="nil"/>
              <w:right w:val="nil"/>
            </w:tcBorders>
          </w:tcPr>
          <w:p w14:paraId="2E98CB1C" w14:textId="77777777" w:rsidR="00970D8A" w:rsidRPr="00BA056C" w:rsidRDefault="00970D8A" w:rsidP="00CA00E9">
            <w:pPr>
              <w:ind w:left="1"/>
              <w:rPr>
                <w:rFonts w:cs="Arial"/>
                <w:color w:val="000000" w:themeColor="text1"/>
                <w:sz w:val="22"/>
              </w:rPr>
            </w:pPr>
            <w:r w:rsidRPr="00BA056C">
              <w:rPr>
                <w:rFonts w:cs="Arial"/>
                <w:color w:val="000000" w:themeColor="text1"/>
                <w:sz w:val="22"/>
              </w:rPr>
              <w:t>Very High Throughput Satellite(s)</w:t>
            </w:r>
          </w:p>
        </w:tc>
      </w:tr>
      <w:tr w:rsidR="00970D8A" w:rsidRPr="00BA056C" w14:paraId="081E01B9" w14:textId="77777777" w:rsidTr="00090494">
        <w:trPr>
          <w:trHeight w:val="234"/>
        </w:trPr>
        <w:tc>
          <w:tcPr>
            <w:tcW w:w="1440" w:type="dxa"/>
            <w:tcBorders>
              <w:top w:val="nil"/>
              <w:left w:val="nil"/>
              <w:bottom w:val="nil"/>
              <w:right w:val="nil"/>
            </w:tcBorders>
          </w:tcPr>
          <w:p w14:paraId="4F7B73AB"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4S </w:t>
            </w:r>
          </w:p>
        </w:tc>
        <w:tc>
          <w:tcPr>
            <w:tcW w:w="7813" w:type="dxa"/>
            <w:tcBorders>
              <w:top w:val="nil"/>
              <w:left w:val="nil"/>
              <w:bottom w:val="nil"/>
              <w:right w:val="nil"/>
            </w:tcBorders>
          </w:tcPr>
          <w:p w14:paraId="4E1148AD" w14:textId="77777777" w:rsidR="00970D8A" w:rsidRPr="00BA056C" w:rsidRDefault="00970D8A" w:rsidP="00CA00E9">
            <w:pPr>
              <w:ind w:left="1"/>
              <w:rPr>
                <w:rFonts w:cs="Arial"/>
                <w:color w:val="000000" w:themeColor="text1"/>
                <w:sz w:val="22"/>
              </w:rPr>
            </w:pPr>
            <w:r w:rsidRPr="00BA056C">
              <w:rPr>
                <w:rFonts w:cs="Arial"/>
                <w:color w:val="000000" w:themeColor="text1"/>
                <w:sz w:val="22"/>
              </w:rPr>
              <w:t xml:space="preserve">Secure Satcom for Safety and Security  </w:t>
            </w:r>
          </w:p>
        </w:tc>
      </w:tr>
      <w:tr w:rsidR="00970D8A" w:rsidRPr="00BA056C" w14:paraId="2203F88B" w14:textId="77777777" w:rsidTr="00090494">
        <w:trPr>
          <w:trHeight w:val="234"/>
        </w:trPr>
        <w:tc>
          <w:tcPr>
            <w:tcW w:w="1440" w:type="dxa"/>
            <w:tcBorders>
              <w:top w:val="nil"/>
              <w:left w:val="nil"/>
              <w:bottom w:val="nil"/>
              <w:right w:val="nil"/>
            </w:tcBorders>
          </w:tcPr>
          <w:p w14:paraId="0234C6C4" w14:textId="77777777" w:rsidR="00970D8A" w:rsidRPr="00BA056C" w:rsidRDefault="00970D8A" w:rsidP="00CA00E9">
            <w:pPr>
              <w:ind w:left="1"/>
              <w:rPr>
                <w:rFonts w:cs="Arial"/>
                <w:color w:val="000000" w:themeColor="text1"/>
                <w:sz w:val="22"/>
              </w:rPr>
            </w:pPr>
            <w:r w:rsidRPr="00BA056C">
              <w:rPr>
                <w:rFonts w:cs="Arial"/>
                <w:color w:val="000000" w:themeColor="text1"/>
                <w:sz w:val="22"/>
              </w:rPr>
              <w:lastRenderedPageBreak/>
              <w:t>5G</w:t>
            </w:r>
          </w:p>
        </w:tc>
        <w:tc>
          <w:tcPr>
            <w:tcW w:w="7813" w:type="dxa"/>
            <w:tcBorders>
              <w:top w:val="nil"/>
              <w:left w:val="nil"/>
              <w:bottom w:val="nil"/>
              <w:right w:val="nil"/>
            </w:tcBorders>
          </w:tcPr>
          <w:p w14:paraId="3DB9F54A" w14:textId="77777777" w:rsidR="00970D8A" w:rsidRPr="00BA056C" w:rsidRDefault="00970D8A" w:rsidP="00CA00E9">
            <w:pPr>
              <w:ind w:left="1"/>
              <w:rPr>
                <w:rFonts w:cs="Arial"/>
                <w:color w:val="000000" w:themeColor="text1"/>
                <w:sz w:val="22"/>
              </w:rPr>
            </w:pPr>
            <w:r w:rsidRPr="00BA056C">
              <w:rPr>
                <w:rFonts w:cs="Arial"/>
                <w:color w:val="000000" w:themeColor="text1"/>
                <w:sz w:val="22"/>
              </w:rPr>
              <w:t>Fifth generation technology standard for broadband cellular networks</w:t>
            </w:r>
          </w:p>
        </w:tc>
      </w:tr>
    </w:tbl>
    <w:p w14:paraId="0D62C31E" w14:textId="77777777" w:rsidR="00970D8A" w:rsidRPr="00BA056C" w:rsidRDefault="00970D8A" w:rsidP="00CA00E9">
      <w:pPr>
        <w:spacing w:after="0" w:line="240" w:lineRule="auto"/>
        <w:rPr>
          <w:rFonts w:cs="Arial"/>
          <w:color w:val="000000" w:themeColor="text1"/>
          <w:sz w:val="22"/>
        </w:rPr>
      </w:pPr>
      <w:r w:rsidRPr="00BA056C">
        <w:rPr>
          <w:rFonts w:eastAsia="Calibri" w:cs="Arial"/>
          <w:color w:val="000000" w:themeColor="text1"/>
          <w:sz w:val="22"/>
        </w:rPr>
        <w:t xml:space="preserve"> </w:t>
      </w:r>
    </w:p>
    <w:p w14:paraId="20E4087A" w14:textId="77777777" w:rsidR="00970D8A" w:rsidRPr="00BA056C" w:rsidRDefault="00970D8A" w:rsidP="00CA00E9">
      <w:pPr>
        <w:spacing w:after="0" w:line="240" w:lineRule="auto"/>
        <w:rPr>
          <w:rFonts w:cs="Arial"/>
          <w:color w:val="000000" w:themeColor="text1"/>
          <w:sz w:val="22"/>
        </w:rPr>
      </w:pPr>
      <w:r w:rsidRPr="00BA056C">
        <w:rPr>
          <w:rFonts w:eastAsia="Calibri" w:cs="Arial"/>
          <w:color w:val="000000" w:themeColor="text1"/>
          <w:sz w:val="22"/>
        </w:rPr>
        <w:t xml:space="preserve"> </w:t>
      </w:r>
    </w:p>
    <w:p w14:paraId="6725FB19" w14:textId="77777777" w:rsidR="00970D8A" w:rsidRPr="00BA056C" w:rsidRDefault="00970D8A" w:rsidP="00CA00E9">
      <w:pPr>
        <w:spacing w:after="0" w:line="240" w:lineRule="auto"/>
        <w:rPr>
          <w:rFonts w:cs="Arial"/>
          <w:color w:val="000000" w:themeColor="text1"/>
          <w:sz w:val="22"/>
        </w:rPr>
      </w:pPr>
      <w:r w:rsidRPr="00BA056C">
        <w:rPr>
          <w:rFonts w:eastAsia="Calibri" w:cs="Arial"/>
          <w:color w:val="000000" w:themeColor="text1"/>
          <w:sz w:val="22"/>
        </w:rPr>
        <w:t xml:space="preserve"> </w:t>
      </w:r>
    </w:p>
    <w:p w14:paraId="371ED290" w14:textId="77777777" w:rsidR="00970D8A" w:rsidRPr="00BA056C" w:rsidRDefault="00970D8A" w:rsidP="00CA00E9">
      <w:pPr>
        <w:spacing w:after="93" w:line="240" w:lineRule="auto"/>
        <w:rPr>
          <w:rFonts w:cs="Arial"/>
          <w:color w:val="000000" w:themeColor="text1"/>
          <w:sz w:val="22"/>
        </w:rPr>
      </w:pPr>
      <w:r w:rsidRPr="00BA056C">
        <w:rPr>
          <w:rFonts w:eastAsia="Calibri" w:cs="Arial"/>
          <w:color w:val="000000" w:themeColor="text1"/>
          <w:sz w:val="22"/>
        </w:rPr>
        <w:t xml:space="preserve"> </w:t>
      </w:r>
    </w:p>
    <w:p w14:paraId="3480A80B" w14:textId="1816C46B" w:rsidR="00970D8A" w:rsidRPr="00BA056C" w:rsidRDefault="00970D8A" w:rsidP="00CA00E9">
      <w:pPr>
        <w:pStyle w:val="Heading01"/>
        <w:spacing w:line="240" w:lineRule="auto"/>
        <w:ind w:left="357" w:hanging="357"/>
        <w:rPr>
          <w:color w:val="000000" w:themeColor="text1"/>
          <w:sz w:val="22"/>
          <w:szCs w:val="22"/>
        </w:rPr>
      </w:pPr>
      <w:bookmarkStart w:id="2" w:name="_Toc74923098"/>
      <w:bookmarkStart w:id="3" w:name="_Toc75501942"/>
      <w:r w:rsidRPr="00BA056C">
        <w:rPr>
          <w:rFonts w:eastAsia="Arial"/>
          <w:color w:val="000000" w:themeColor="text1"/>
          <w:sz w:val="22"/>
          <w:szCs w:val="22"/>
        </w:rPr>
        <w:tab/>
      </w:r>
      <w:r w:rsidRPr="00BA056C">
        <w:rPr>
          <w:color w:val="000000" w:themeColor="text1"/>
          <w:sz w:val="22"/>
          <w:szCs w:val="22"/>
        </w:rPr>
        <w:t>REFERENCE   DOCUMENTATION</w:t>
      </w:r>
      <w:bookmarkEnd w:id="2"/>
      <w:bookmarkEnd w:id="3"/>
      <w:r w:rsidRPr="00BA056C">
        <w:rPr>
          <w:b w:val="0"/>
          <w:color w:val="000000" w:themeColor="text1"/>
          <w:sz w:val="22"/>
          <w:szCs w:val="22"/>
        </w:rPr>
        <w:t xml:space="preserve"> </w:t>
      </w:r>
    </w:p>
    <w:p w14:paraId="46BB7DA5"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21D00001"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 xml:space="preserve">Reference documentation will be made available to parties that have submitted a Pitch Proposal.  </w:t>
      </w:r>
    </w:p>
    <w:p w14:paraId="76CD7733" w14:textId="7C8CC674" w:rsidR="00970D8A" w:rsidRPr="00BA056C" w:rsidRDefault="00970D8A" w:rsidP="00BA056C">
      <w:pPr>
        <w:spacing w:after="39" w:line="240" w:lineRule="auto"/>
        <w:rPr>
          <w:rFonts w:cs="Arial"/>
          <w:color w:val="000000" w:themeColor="text1"/>
          <w:sz w:val="22"/>
        </w:rPr>
      </w:pPr>
      <w:r w:rsidRPr="00BA056C">
        <w:rPr>
          <w:rFonts w:eastAsia="Calibri" w:cs="Arial"/>
          <w:color w:val="000000" w:themeColor="text1"/>
          <w:sz w:val="22"/>
        </w:rPr>
        <w:t xml:space="preserve"> </w:t>
      </w:r>
    </w:p>
    <w:p w14:paraId="4362E43A" w14:textId="2A80A698" w:rsidR="00970D8A" w:rsidRPr="00BA056C" w:rsidRDefault="00970D8A" w:rsidP="00CA00E9">
      <w:pPr>
        <w:pStyle w:val="Heading01"/>
        <w:spacing w:line="240" w:lineRule="auto"/>
        <w:ind w:left="357" w:hanging="357"/>
        <w:rPr>
          <w:color w:val="000000" w:themeColor="text1"/>
          <w:sz w:val="22"/>
          <w:szCs w:val="22"/>
        </w:rPr>
      </w:pPr>
      <w:bookmarkStart w:id="4" w:name="_Toc74923099"/>
      <w:bookmarkStart w:id="5" w:name="_Toc75501943"/>
      <w:r w:rsidRPr="00BA056C">
        <w:rPr>
          <w:rFonts w:eastAsia="Arial"/>
          <w:color w:val="000000" w:themeColor="text1"/>
          <w:sz w:val="22"/>
          <w:szCs w:val="22"/>
        </w:rPr>
        <w:tab/>
      </w:r>
      <w:r w:rsidRPr="00BA056C">
        <w:rPr>
          <w:color w:val="000000" w:themeColor="text1"/>
          <w:sz w:val="22"/>
          <w:szCs w:val="22"/>
        </w:rPr>
        <w:t>OVERVIEW</w:t>
      </w:r>
      <w:bookmarkEnd w:id="4"/>
      <w:bookmarkEnd w:id="5"/>
      <w:r w:rsidRPr="00BA056C">
        <w:rPr>
          <w:b w:val="0"/>
          <w:color w:val="000000" w:themeColor="text1"/>
          <w:sz w:val="22"/>
          <w:szCs w:val="22"/>
        </w:rPr>
        <w:t xml:space="preserve"> </w:t>
      </w:r>
    </w:p>
    <w:p w14:paraId="43DA52EC" w14:textId="77777777" w:rsidR="00970D8A" w:rsidRPr="00BA056C" w:rsidRDefault="00970D8A" w:rsidP="00CA00E9">
      <w:pPr>
        <w:spacing w:after="0" w:line="240" w:lineRule="auto"/>
        <w:rPr>
          <w:rFonts w:cs="Arial"/>
          <w:color w:val="000000" w:themeColor="text1"/>
          <w:sz w:val="22"/>
        </w:rPr>
      </w:pPr>
      <w:r w:rsidRPr="00BA056C">
        <w:rPr>
          <w:rFonts w:eastAsia="Calibri" w:cs="Arial"/>
          <w:color w:val="000000" w:themeColor="text1"/>
          <w:sz w:val="22"/>
        </w:rPr>
        <w:t xml:space="preserve"> </w:t>
      </w:r>
    </w:p>
    <w:p w14:paraId="29ABF703" w14:textId="77777777" w:rsidR="00970D8A" w:rsidRPr="00BA056C" w:rsidRDefault="00970D8A" w:rsidP="00CA00E9">
      <w:pPr>
        <w:spacing w:line="240" w:lineRule="auto"/>
        <w:ind w:left="98"/>
        <w:rPr>
          <w:rFonts w:cs="Arial"/>
          <w:color w:val="000000" w:themeColor="text1"/>
          <w:sz w:val="22"/>
        </w:rPr>
      </w:pPr>
      <w:r w:rsidRPr="00BA056C">
        <w:rPr>
          <w:rFonts w:cs="Arial"/>
          <w:color w:val="000000" w:themeColor="text1"/>
          <w:sz w:val="22"/>
        </w:rPr>
        <w:t xml:space="preserve">This document presents the Announcement of Opportunity for technologies, products, systems and end-to end infrastructure developments for secure communications, as an addition to the activities already included in the current ESA Work Plan for 4S. The document consists of: </w:t>
      </w:r>
    </w:p>
    <w:p w14:paraId="452FE84F" w14:textId="77777777" w:rsidR="00970D8A" w:rsidRPr="00BA056C" w:rsidRDefault="00970D8A" w:rsidP="00CA00E9">
      <w:pPr>
        <w:spacing w:after="1" w:line="240" w:lineRule="auto"/>
        <w:ind w:left="103"/>
        <w:rPr>
          <w:rFonts w:cs="Arial"/>
          <w:color w:val="000000" w:themeColor="text1"/>
          <w:sz w:val="22"/>
        </w:rPr>
      </w:pPr>
      <w:r w:rsidRPr="00BA056C">
        <w:rPr>
          <w:rFonts w:cs="Arial"/>
          <w:color w:val="000000" w:themeColor="text1"/>
          <w:sz w:val="22"/>
        </w:rPr>
        <w:t xml:space="preserve"> </w:t>
      </w:r>
    </w:p>
    <w:p w14:paraId="59EFFDB5" w14:textId="77777777" w:rsidR="00970D8A" w:rsidRPr="00BA056C" w:rsidRDefault="00970D8A" w:rsidP="00BA056C">
      <w:pPr>
        <w:numPr>
          <w:ilvl w:val="0"/>
          <w:numId w:val="7"/>
        </w:numPr>
        <w:spacing w:after="14" w:line="240" w:lineRule="auto"/>
        <w:ind w:hanging="907"/>
        <w:jc w:val="both"/>
        <w:rPr>
          <w:rFonts w:cs="Arial"/>
          <w:color w:val="000000" w:themeColor="text1"/>
          <w:sz w:val="22"/>
        </w:rPr>
      </w:pPr>
      <w:r w:rsidRPr="00BA056C">
        <w:rPr>
          <w:rFonts w:cs="Arial"/>
          <w:color w:val="000000" w:themeColor="text1"/>
          <w:sz w:val="22"/>
        </w:rPr>
        <w:t xml:space="preserve">Background and Rationale </w:t>
      </w:r>
    </w:p>
    <w:p w14:paraId="66E4EEE1" w14:textId="77777777" w:rsidR="00970D8A" w:rsidRPr="00BA056C" w:rsidRDefault="00970D8A" w:rsidP="00BA056C">
      <w:pPr>
        <w:numPr>
          <w:ilvl w:val="0"/>
          <w:numId w:val="7"/>
        </w:numPr>
        <w:spacing w:after="14" w:line="240" w:lineRule="auto"/>
        <w:ind w:hanging="907"/>
        <w:jc w:val="both"/>
        <w:rPr>
          <w:rFonts w:cs="Arial"/>
          <w:color w:val="000000" w:themeColor="text1"/>
          <w:sz w:val="22"/>
        </w:rPr>
      </w:pPr>
      <w:r w:rsidRPr="00BA056C">
        <w:rPr>
          <w:rFonts w:cs="Arial"/>
          <w:color w:val="000000" w:themeColor="text1"/>
          <w:sz w:val="22"/>
        </w:rPr>
        <w:t>Scope of the Announcement</w:t>
      </w:r>
    </w:p>
    <w:p w14:paraId="77AD1DAE" w14:textId="77777777" w:rsidR="00970D8A" w:rsidRPr="00BA056C" w:rsidRDefault="00970D8A" w:rsidP="00BA056C">
      <w:pPr>
        <w:numPr>
          <w:ilvl w:val="0"/>
          <w:numId w:val="7"/>
        </w:numPr>
        <w:spacing w:after="14" w:line="240" w:lineRule="auto"/>
        <w:ind w:hanging="907"/>
        <w:jc w:val="both"/>
        <w:rPr>
          <w:rFonts w:cs="Arial"/>
          <w:color w:val="000000" w:themeColor="text1"/>
          <w:sz w:val="22"/>
        </w:rPr>
      </w:pPr>
      <w:r w:rsidRPr="00BA056C">
        <w:rPr>
          <w:rFonts w:cs="Arial"/>
          <w:color w:val="000000" w:themeColor="text1"/>
          <w:sz w:val="22"/>
        </w:rPr>
        <w:t xml:space="preserve">Description of the Opportunity </w:t>
      </w:r>
    </w:p>
    <w:p w14:paraId="47588449" w14:textId="7E764AFE" w:rsidR="00970D8A" w:rsidRPr="00BA056C" w:rsidRDefault="00970D8A" w:rsidP="00A4022C">
      <w:pPr>
        <w:numPr>
          <w:ilvl w:val="0"/>
          <w:numId w:val="7"/>
        </w:numPr>
        <w:spacing w:after="14" w:line="240" w:lineRule="auto"/>
        <w:ind w:hanging="907"/>
        <w:jc w:val="both"/>
        <w:rPr>
          <w:rFonts w:cs="Arial"/>
          <w:color w:val="000000" w:themeColor="text1"/>
          <w:sz w:val="22"/>
        </w:rPr>
      </w:pPr>
      <w:r w:rsidRPr="00BA056C">
        <w:rPr>
          <w:rFonts w:cs="Arial"/>
          <w:color w:val="000000" w:themeColor="text1"/>
          <w:sz w:val="22"/>
        </w:rPr>
        <w:t xml:space="preserve">Industrial Focus </w:t>
      </w:r>
    </w:p>
    <w:p w14:paraId="6779B976" w14:textId="77777777" w:rsidR="00970D8A" w:rsidRPr="00BA056C" w:rsidRDefault="00970D8A" w:rsidP="00BA056C">
      <w:pPr>
        <w:numPr>
          <w:ilvl w:val="0"/>
          <w:numId w:val="7"/>
        </w:numPr>
        <w:spacing w:after="14" w:line="240" w:lineRule="auto"/>
        <w:ind w:hanging="907"/>
        <w:jc w:val="both"/>
        <w:rPr>
          <w:rFonts w:cs="Arial"/>
          <w:sz w:val="22"/>
        </w:rPr>
      </w:pPr>
      <w:r w:rsidRPr="00BA056C">
        <w:rPr>
          <w:rFonts w:cs="Arial"/>
          <w:sz w:val="22"/>
        </w:rPr>
        <w:t xml:space="preserve">Process and Schedule </w:t>
      </w:r>
    </w:p>
    <w:p w14:paraId="43CCCB91" w14:textId="77777777" w:rsidR="00970D8A" w:rsidRPr="00BA056C" w:rsidRDefault="00970D8A" w:rsidP="00BA056C">
      <w:pPr>
        <w:numPr>
          <w:ilvl w:val="0"/>
          <w:numId w:val="7"/>
        </w:numPr>
        <w:spacing w:after="14" w:line="240" w:lineRule="auto"/>
        <w:ind w:hanging="907"/>
        <w:jc w:val="both"/>
        <w:rPr>
          <w:rFonts w:cs="Arial"/>
          <w:sz w:val="22"/>
        </w:rPr>
      </w:pPr>
      <w:r w:rsidRPr="00BA056C">
        <w:rPr>
          <w:rFonts w:cs="Arial"/>
          <w:sz w:val="22"/>
        </w:rPr>
        <w:t xml:space="preserve">Guidelines </w:t>
      </w:r>
    </w:p>
    <w:p w14:paraId="1B27F89F" w14:textId="22AA6281" w:rsidR="00970D8A" w:rsidRPr="00BA056C" w:rsidRDefault="00970D8A" w:rsidP="00BA056C">
      <w:pPr>
        <w:numPr>
          <w:ilvl w:val="0"/>
          <w:numId w:val="7"/>
        </w:numPr>
        <w:spacing w:after="14" w:line="240" w:lineRule="auto"/>
        <w:ind w:hanging="907"/>
        <w:jc w:val="both"/>
        <w:rPr>
          <w:rFonts w:cs="Arial"/>
          <w:color w:val="000000" w:themeColor="text1"/>
          <w:sz w:val="22"/>
        </w:rPr>
      </w:pPr>
      <w:r w:rsidRPr="00BA056C">
        <w:rPr>
          <w:rFonts w:cs="Arial"/>
          <w:sz w:val="22"/>
        </w:rPr>
        <w:t>Annex A and B</w:t>
      </w:r>
    </w:p>
    <w:p w14:paraId="55EEFFC4" w14:textId="7AA51E1D" w:rsidR="00970D8A" w:rsidRPr="00BA056C" w:rsidRDefault="00970D8A" w:rsidP="00CA00E9">
      <w:pPr>
        <w:pStyle w:val="Heading01"/>
        <w:spacing w:line="240" w:lineRule="auto"/>
        <w:ind w:left="357" w:hanging="357"/>
        <w:rPr>
          <w:color w:val="000000" w:themeColor="text1"/>
          <w:sz w:val="22"/>
          <w:szCs w:val="22"/>
        </w:rPr>
      </w:pPr>
      <w:bookmarkStart w:id="6" w:name="_Toc74923100"/>
      <w:bookmarkStart w:id="7" w:name="_Toc75501944"/>
      <w:r w:rsidRPr="00BA056C">
        <w:rPr>
          <w:rFonts w:eastAsia="Arial"/>
          <w:color w:val="000000" w:themeColor="text1"/>
          <w:sz w:val="22"/>
          <w:szCs w:val="22"/>
        </w:rPr>
        <w:tab/>
      </w:r>
      <w:r w:rsidRPr="00BA056C">
        <w:rPr>
          <w:color w:val="000000" w:themeColor="text1"/>
          <w:sz w:val="22"/>
          <w:szCs w:val="22"/>
        </w:rPr>
        <w:t>BACKGROUND AND RATIONALE</w:t>
      </w:r>
      <w:bookmarkEnd w:id="6"/>
      <w:bookmarkEnd w:id="7"/>
      <w:r w:rsidRPr="00BA056C">
        <w:rPr>
          <w:color w:val="000000" w:themeColor="text1"/>
          <w:sz w:val="22"/>
          <w:szCs w:val="22"/>
        </w:rPr>
        <w:t xml:space="preserve"> </w:t>
      </w:r>
      <w:r w:rsidRPr="00BA056C">
        <w:rPr>
          <w:b w:val="0"/>
          <w:color w:val="000000" w:themeColor="text1"/>
          <w:sz w:val="22"/>
          <w:szCs w:val="22"/>
        </w:rPr>
        <w:t xml:space="preserve"> </w:t>
      </w:r>
    </w:p>
    <w:p w14:paraId="4CD6F704"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6DCF351C" w14:textId="14898EA9" w:rsidR="00970D8A" w:rsidRPr="00BA056C" w:rsidRDefault="00970D8A" w:rsidP="00CA00E9">
      <w:pPr>
        <w:pStyle w:val="Heading02"/>
        <w:spacing w:line="240" w:lineRule="auto"/>
        <w:rPr>
          <w:sz w:val="22"/>
          <w:szCs w:val="22"/>
        </w:rPr>
      </w:pPr>
      <w:r w:rsidRPr="00BA056C">
        <w:rPr>
          <w:sz w:val="22"/>
          <w:szCs w:val="22"/>
        </w:rPr>
        <w:t xml:space="preserve">Applications </w:t>
      </w:r>
    </w:p>
    <w:p w14:paraId="41355926"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36A9E8E3" w14:textId="77777777" w:rsidR="00970D8A" w:rsidRPr="00BA056C" w:rsidRDefault="00970D8A" w:rsidP="00CA00E9">
      <w:pPr>
        <w:spacing w:line="240" w:lineRule="auto"/>
        <w:rPr>
          <w:rFonts w:cs="Arial"/>
          <w:color w:val="000000" w:themeColor="text1"/>
          <w:sz w:val="22"/>
          <w:lang w:eastAsia="fr-FR"/>
        </w:rPr>
      </w:pPr>
      <w:r w:rsidRPr="00BA056C">
        <w:rPr>
          <w:rFonts w:cs="Arial"/>
          <w:color w:val="000000" w:themeColor="text1"/>
          <w:sz w:val="22"/>
          <w:lang w:eastAsia="fr-FR"/>
        </w:rPr>
        <w:t xml:space="preserve">Our society, economy, security and sovereignty are increasingly dependent on the digital infrastructure and more specifically on communication networks: any lack of coverage in some areas or loss of availability due to accidental or intentional disruption may have widespread impact and very negative consequences. </w:t>
      </w:r>
    </w:p>
    <w:p w14:paraId="2F581D64" w14:textId="77777777" w:rsidR="00970D8A" w:rsidRPr="00BA056C" w:rsidRDefault="00970D8A" w:rsidP="00CA00E9">
      <w:pPr>
        <w:spacing w:line="240" w:lineRule="auto"/>
        <w:rPr>
          <w:rFonts w:cs="Arial"/>
          <w:color w:val="000000" w:themeColor="text1"/>
          <w:sz w:val="22"/>
          <w:lang w:eastAsia="fr-FR"/>
        </w:rPr>
      </w:pPr>
      <w:r w:rsidRPr="00BA056C">
        <w:rPr>
          <w:rFonts w:cs="Arial"/>
          <w:color w:val="000000" w:themeColor="text1"/>
          <w:sz w:val="22"/>
          <w:lang w:eastAsia="fr-FR"/>
        </w:rPr>
        <w:t>Hence, specific governmental attention is granted to those “4S-related” communication services and networks that are required for essential governmental or institutional services (at national, regional or local levels) or support operations that are deemed critical in fields as various as transport, finance, health, energy production and distribution, etc.; security and appropriate control of their design, manufacturing and operations are indeed key requirements in support to resilience and sovereignty.</w:t>
      </w:r>
    </w:p>
    <w:p w14:paraId="626C3F65" w14:textId="77777777" w:rsidR="00970D8A" w:rsidRPr="00BA056C" w:rsidRDefault="00970D8A" w:rsidP="00CA00E9">
      <w:pPr>
        <w:spacing w:line="240" w:lineRule="auto"/>
        <w:rPr>
          <w:rFonts w:cs="Arial"/>
          <w:color w:val="000000" w:themeColor="text1"/>
          <w:sz w:val="22"/>
          <w:lang w:eastAsia="fr-FR"/>
        </w:rPr>
      </w:pPr>
      <w:r w:rsidRPr="00BA056C">
        <w:rPr>
          <w:rFonts w:cs="Arial"/>
          <w:color w:val="000000" w:themeColor="text1"/>
          <w:sz w:val="22"/>
          <w:lang w:eastAsia="fr-FR"/>
        </w:rPr>
        <w:t xml:space="preserve">Governmental actions include setting pro-active public policies, imposing strict regulations on these services and the infrastructure that support them and carefully checking their application through various mechanisms such as service certification or operational oversight by dedicated governmental bodies or agencies. When necessary, they may also include direct procurement of infrastructure responding to their specific requirements, or support for instance through co-investment to public private partnerships in charge of deploying these infrastructures and providing the expected services. </w:t>
      </w:r>
      <w:r w:rsidRPr="00BA056C">
        <w:rPr>
          <w:rFonts w:cs="Arial"/>
          <w:color w:val="000000" w:themeColor="text1"/>
          <w:sz w:val="22"/>
          <w:lang w:eastAsia="fr-FR"/>
        </w:rPr>
        <w:lastRenderedPageBreak/>
        <w:t xml:space="preserve">Today, our communications rely mostly on terrestrial network solutions that tend to be more and more integrated (IP, 5G, …), which may strongly increase the impact of any disruption. At the same time, as the overall presence of Europe and Canada in the design and manufacturing of these terrestrial network solutions tends to decrease, this can only negatively impact our actual level of control of this essential infrastructure and have serious implication on European and Canadian safety, security and sovereignty. In that context, it is growingly perceived that adding appropriately tailored secure Next Generation SatCom components to our telecommunication infrastructure may greatly help to increase its overall resilience to any kind of disruption, bring additional capacity and ensure its global coverage while providing a stand-alone highly secure space-based capacity to channel the most sensitive and critical communications services. </w:t>
      </w:r>
    </w:p>
    <w:p w14:paraId="6DC8FD20" w14:textId="77777777" w:rsidR="00970D8A" w:rsidRPr="00BA056C" w:rsidRDefault="00970D8A" w:rsidP="00CA00E9">
      <w:pPr>
        <w:spacing w:after="0" w:line="240" w:lineRule="auto"/>
        <w:rPr>
          <w:rFonts w:cs="Arial"/>
          <w:color w:val="000000" w:themeColor="text1"/>
          <w:sz w:val="22"/>
        </w:rPr>
      </w:pPr>
    </w:p>
    <w:p w14:paraId="52A3A2FE"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As illustrations among many others, some ongoing trends and objectives of growing importance:</w:t>
      </w:r>
    </w:p>
    <w:p w14:paraId="6AB0D98A" w14:textId="77777777" w:rsidR="00970D8A" w:rsidRPr="00BA056C" w:rsidRDefault="00970D8A" w:rsidP="00CA00E9">
      <w:pPr>
        <w:spacing w:after="0" w:line="240" w:lineRule="auto"/>
        <w:rPr>
          <w:rFonts w:cs="Arial"/>
          <w:color w:val="000000" w:themeColor="text1"/>
          <w:sz w:val="22"/>
        </w:rPr>
      </w:pPr>
    </w:p>
    <w:p w14:paraId="1D967939" w14:textId="77777777" w:rsidR="00970D8A" w:rsidRPr="00BA056C" w:rsidRDefault="00970D8A" w:rsidP="00BA056C">
      <w:pPr>
        <w:pStyle w:val="ListParagraph"/>
        <w:numPr>
          <w:ilvl w:val="0"/>
          <w:numId w:val="7"/>
        </w:numPr>
        <w:spacing w:after="0" w:line="240" w:lineRule="auto"/>
        <w:ind w:left="851" w:hanging="907"/>
        <w:jc w:val="both"/>
        <w:rPr>
          <w:rFonts w:cs="Arial"/>
          <w:color w:val="000000" w:themeColor="text1"/>
          <w:sz w:val="22"/>
        </w:rPr>
      </w:pPr>
      <w:r w:rsidRPr="00BA056C">
        <w:rPr>
          <w:rFonts w:cs="Arial"/>
          <w:color w:val="000000" w:themeColor="text1"/>
          <w:sz w:val="22"/>
        </w:rPr>
        <w:t xml:space="preserve">Enhancing and creating cybersecurity frameworks; </w:t>
      </w:r>
    </w:p>
    <w:p w14:paraId="30B53D60" w14:textId="77777777" w:rsidR="00970D8A" w:rsidRPr="00BA056C" w:rsidRDefault="00970D8A" w:rsidP="00BA056C">
      <w:pPr>
        <w:pStyle w:val="ListParagraph"/>
        <w:numPr>
          <w:ilvl w:val="0"/>
          <w:numId w:val="7"/>
        </w:numPr>
        <w:spacing w:after="0" w:line="240" w:lineRule="auto"/>
        <w:ind w:left="851" w:hanging="907"/>
        <w:jc w:val="both"/>
        <w:rPr>
          <w:rFonts w:cs="Arial"/>
          <w:color w:val="000000" w:themeColor="text1"/>
          <w:sz w:val="22"/>
        </w:rPr>
      </w:pPr>
      <w:r w:rsidRPr="00BA056C">
        <w:rPr>
          <w:rFonts w:cs="Arial"/>
          <w:color w:val="000000" w:themeColor="text1"/>
          <w:sz w:val="22"/>
        </w:rPr>
        <w:t>Evolving regulatory context and start design of solutions for Railway Traffic Management, Air Traffic Management, UAV/RPAS, etc.;</w:t>
      </w:r>
    </w:p>
    <w:p w14:paraId="34005229" w14:textId="77777777" w:rsidR="00970D8A" w:rsidRPr="00BA056C" w:rsidRDefault="00970D8A" w:rsidP="00BA056C">
      <w:pPr>
        <w:pStyle w:val="ListParagraph"/>
        <w:numPr>
          <w:ilvl w:val="0"/>
          <w:numId w:val="7"/>
        </w:numPr>
        <w:spacing w:after="0" w:line="240" w:lineRule="auto"/>
        <w:ind w:left="851" w:hanging="907"/>
        <w:jc w:val="both"/>
        <w:rPr>
          <w:rFonts w:cs="Arial"/>
          <w:color w:val="000000" w:themeColor="text1"/>
          <w:sz w:val="22"/>
        </w:rPr>
      </w:pPr>
      <w:r w:rsidRPr="00BA056C">
        <w:rPr>
          <w:rFonts w:cs="Arial"/>
          <w:color w:val="000000" w:themeColor="text1"/>
          <w:sz w:val="22"/>
        </w:rPr>
        <w:t>Developing solutions addressing the emergence of a growing governmental users’ appetite for low latency communication services such as non-geostationary (NGSO) solutions, etc.;</w:t>
      </w:r>
    </w:p>
    <w:p w14:paraId="0B5CB0E9" w14:textId="77777777" w:rsidR="00970D8A" w:rsidRPr="00BA056C" w:rsidRDefault="00970D8A" w:rsidP="00BA056C">
      <w:pPr>
        <w:pStyle w:val="ListParagraph"/>
        <w:numPr>
          <w:ilvl w:val="0"/>
          <w:numId w:val="7"/>
        </w:numPr>
        <w:spacing w:after="0" w:line="240" w:lineRule="auto"/>
        <w:ind w:left="851" w:hanging="907"/>
        <w:jc w:val="both"/>
        <w:rPr>
          <w:rFonts w:cs="Arial"/>
          <w:color w:val="000000" w:themeColor="text1"/>
          <w:sz w:val="22"/>
        </w:rPr>
      </w:pPr>
      <w:r w:rsidRPr="00BA056C">
        <w:rPr>
          <w:rFonts w:cs="Arial"/>
          <w:color w:val="000000" w:themeColor="text1"/>
          <w:sz w:val="22"/>
        </w:rPr>
        <w:t>Upgrading and expanding availability of the appropriate technologies and products in Europe and Canada both to support our industry competitiveness and to address specific needs for sovereign and independent technologies, products and systems at national and EU level, with the 2025-2030 deployment timeframe in mind.</w:t>
      </w:r>
    </w:p>
    <w:p w14:paraId="7DFB8F17" w14:textId="77777777" w:rsidR="00970D8A" w:rsidRPr="00BA056C" w:rsidRDefault="00970D8A" w:rsidP="00CA00E9">
      <w:pPr>
        <w:spacing w:after="0" w:line="240" w:lineRule="auto"/>
        <w:rPr>
          <w:rFonts w:cs="Arial"/>
          <w:color w:val="000000" w:themeColor="text1"/>
          <w:sz w:val="22"/>
        </w:rPr>
      </w:pPr>
    </w:p>
    <w:p w14:paraId="36AD6B41" w14:textId="1F25FA59" w:rsidR="00970D8A" w:rsidRPr="00BA056C" w:rsidRDefault="00970D8A" w:rsidP="00CA00E9">
      <w:pPr>
        <w:pStyle w:val="Heading02"/>
        <w:spacing w:line="240" w:lineRule="auto"/>
        <w:ind w:left="544" w:hanging="544"/>
        <w:rPr>
          <w:color w:val="000000" w:themeColor="text1"/>
          <w:sz w:val="22"/>
          <w:szCs w:val="22"/>
        </w:rPr>
      </w:pPr>
      <w:r w:rsidRPr="00BA056C">
        <w:rPr>
          <w:i/>
          <w:color w:val="000000" w:themeColor="text1"/>
          <w:sz w:val="22"/>
          <w:szCs w:val="22"/>
        </w:rPr>
        <w:t xml:space="preserve">Rationale  </w:t>
      </w:r>
    </w:p>
    <w:p w14:paraId="35F866DE" w14:textId="77777777" w:rsidR="00970D8A" w:rsidRPr="00BA056C" w:rsidRDefault="00970D8A" w:rsidP="00CA00E9">
      <w:pPr>
        <w:spacing w:after="0" w:line="240" w:lineRule="auto"/>
        <w:rPr>
          <w:rFonts w:cs="Arial"/>
          <w:color w:val="000000" w:themeColor="text1"/>
          <w:sz w:val="22"/>
        </w:rPr>
      </w:pPr>
    </w:p>
    <w:p w14:paraId="158F2CB7" w14:textId="77777777" w:rsidR="00970D8A" w:rsidRPr="00BA056C" w:rsidRDefault="00970D8A" w:rsidP="00CA00E9">
      <w:pPr>
        <w:spacing w:line="240" w:lineRule="auto"/>
        <w:rPr>
          <w:rFonts w:cs="Arial"/>
          <w:color w:val="000000" w:themeColor="text1"/>
          <w:sz w:val="22"/>
          <w:lang w:eastAsia="fr-FR"/>
        </w:rPr>
      </w:pPr>
      <w:r w:rsidRPr="00BA056C">
        <w:rPr>
          <w:rFonts w:cs="Arial"/>
          <w:color w:val="000000" w:themeColor="text1"/>
          <w:sz w:val="22"/>
          <w:lang w:eastAsia="fr-FR"/>
        </w:rPr>
        <w:t>In 2019, ESA Member States decided to focus their efforts in this domain by the creation of a Strategic Programme Line named “Space Systems for Safety and Security” under ESA Telecommunication Programme ARTES (Advanced Research in Telecommunications Systems).</w:t>
      </w:r>
    </w:p>
    <w:p w14:paraId="30B328B2" w14:textId="77777777" w:rsidR="00970D8A" w:rsidRPr="00BA056C" w:rsidRDefault="00970D8A" w:rsidP="00CA00E9">
      <w:pPr>
        <w:spacing w:line="240" w:lineRule="auto"/>
        <w:rPr>
          <w:rFonts w:cs="Arial"/>
          <w:color w:val="000000" w:themeColor="text1"/>
          <w:sz w:val="22"/>
          <w:lang w:eastAsia="fr-FR"/>
        </w:rPr>
      </w:pPr>
      <w:r w:rsidRPr="00BA056C">
        <w:rPr>
          <w:rFonts w:cs="Arial"/>
          <w:color w:val="000000" w:themeColor="text1"/>
          <w:sz w:val="22"/>
          <w:lang w:eastAsia="fr-FR"/>
        </w:rPr>
        <w:t>Last 2 years confirmed expectations for growth of worldwide demand in this domain, and prospects for large opportunities triggered or reinforced by public initiative in the European and Canadian area. ARTES 4S MS hence decided to increase and accelerate their efforts in this domain, both in support to our industry to timely and competitively deliver the most advanced solutions and in support to these European or Canadian public initiatives. More precisely, 4S efforts have been moved from the exploratory to the preparatory stage by the adoption of a 4S Next Generation SATCOM Work Plan whose complementary actions aim to cope with prospects for these opportunities to reach the full scale implementation stage in early 2023 and the need for our industry to have further consolidated their proposals.</w:t>
      </w:r>
    </w:p>
    <w:p w14:paraId="642D01B0" w14:textId="77777777" w:rsidR="00970D8A" w:rsidRPr="00BA056C" w:rsidRDefault="00970D8A" w:rsidP="00CA00E9">
      <w:pPr>
        <w:spacing w:line="240" w:lineRule="auto"/>
        <w:rPr>
          <w:rFonts w:cs="Arial"/>
          <w:color w:val="000000" w:themeColor="text1"/>
          <w:sz w:val="22"/>
          <w:lang w:eastAsia="fr-FR"/>
        </w:rPr>
      </w:pPr>
      <w:r w:rsidRPr="00BA056C">
        <w:rPr>
          <w:rFonts w:cs="Arial"/>
          <w:color w:val="000000" w:themeColor="text1"/>
          <w:sz w:val="22"/>
          <w:lang w:eastAsia="fr-FR"/>
        </w:rPr>
        <w:t>In this context, a wide set of innovative end-to end solutions would be relevant to this WP as long as they are innovative, address at least one of the many 4S-related use cases and related specific constraints (security, etc.) and can be deployed by 2030, including in incremental and stepwise manner. As illustrations, LEO constellations delivering either broadband services, so called public-regulated services (examples: Aeronautical Surveillance, Maritime Surveillance, Safety-of-Life Mobile Communications services, …) are of special interest.</w:t>
      </w:r>
    </w:p>
    <w:p w14:paraId="2DA6B2A7" w14:textId="77777777" w:rsidR="00970D8A" w:rsidRPr="00BA056C" w:rsidRDefault="00970D8A" w:rsidP="00CA00E9">
      <w:pPr>
        <w:spacing w:line="240" w:lineRule="auto"/>
        <w:rPr>
          <w:rFonts w:cs="Arial"/>
          <w:color w:val="000000" w:themeColor="text1"/>
          <w:sz w:val="22"/>
          <w:lang w:eastAsia="fr-FR"/>
        </w:rPr>
      </w:pPr>
    </w:p>
    <w:p w14:paraId="6F2071DA"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lang w:eastAsia="fr-FR"/>
        </w:rPr>
        <w:t xml:space="preserve">As part of this 4S WP, </w:t>
      </w:r>
      <w:r w:rsidRPr="00BA056C">
        <w:rPr>
          <w:rFonts w:cs="Arial"/>
          <w:color w:val="000000" w:themeColor="text1"/>
          <w:sz w:val="22"/>
        </w:rPr>
        <w:t xml:space="preserve">the present Announcement of Opportunity aims to boost the European and Canadian industry’s innovation, competitiveness and ability to timely deliver the most advanced </w:t>
      </w:r>
      <w:r w:rsidRPr="00BA056C">
        <w:rPr>
          <w:rFonts w:cs="Arial"/>
          <w:color w:val="000000" w:themeColor="text1"/>
          <w:sz w:val="22"/>
        </w:rPr>
        <w:lastRenderedPageBreak/>
        <w:t>technologies, products, systems and end to end solutions in response to 4S-related demands and opportunities on the worldwide market, in particular from public organisations in the ARTES MS perimeter.</w:t>
      </w:r>
    </w:p>
    <w:p w14:paraId="4ABCB972" w14:textId="77777777" w:rsidR="00970D8A" w:rsidRPr="00BA056C" w:rsidRDefault="00970D8A" w:rsidP="00CA00E9">
      <w:pPr>
        <w:spacing w:after="0" w:line="240" w:lineRule="auto"/>
        <w:rPr>
          <w:rFonts w:cs="Arial"/>
          <w:color w:val="000000" w:themeColor="text1"/>
          <w:sz w:val="22"/>
        </w:rPr>
      </w:pPr>
    </w:p>
    <w:p w14:paraId="452330FE"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Since it is key for ESA Member States’ Industry to start as fast as possible the critical developments that are necessary to capture those future opportunities as well as open the avenues for emerging secure services and solutions, this AO will be implemented in a fast track mode with industry proposals assessed and possibly implemented in a first in first out (FIFO) mode by ESA team.</w:t>
      </w:r>
    </w:p>
    <w:p w14:paraId="721B4D4C" w14:textId="77777777" w:rsidR="00970D8A" w:rsidRPr="00BA056C" w:rsidRDefault="00970D8A" w:rsidP="00CA00E9">
      <w:pPr>
        <w:spacing w:after="0" w:line="240" w:lineRule="auto"/>
        <w:rPr>
          <w:rFonts w:cs="Arial"/>
          <w:color w:val="000000" w:themeColor="text1"/>
          <w:sz w:val="22"/>
        </w:rPr>
      </w:pPr>
    </w:p>
    <w:p w14:paraId="1C715253"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Two more points can be noted below.</w:t>
      </w:r>
    </w:p>
    <w:p w14:paraId="426FFB6A" w14:textId="77777777" w:rsidR="00970D8A" w:rsidRPr="00BA056C" w:rsidRDefault="00970D8A" w:rsidP="00CA00E9">
      <w:pPr>
        <w:spacing w:after="0" w:line="240" w:lineRule="auto"/>
        <w:rPr>
          <w:rFonts w:cs="Arial"/>
          <w:color w:val="000000" w:themeColor="text1"/>
          <w:sz w:val="22"/>
        </w:rPr>
      </w:pPr>
    </w:p>
    <w:p w14:paraId="5D0CF35D"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The critical developments have been identified in the framework of the ARTES 4S Next Generation satcom system studies as well as by Industry and Operators in the frame of ongoing 4S-related activities. They include critical technologies, products and systems as well as the gaps to be filled by ESA Member States’ Industry to gain competitiveness in the satcom secure market and their timely availability to address near-term opportunities.</w:t>
      </w:r>
    </w:p>
    <w:p w14:paraId="54E1192A" w14:textId="77777777" w:rsidR="00970D8A" w:rsidRPr="00BA056C" w:rsidRDefault="00970D8A" w:rsidP="00CA00E9">
      <w:pPr>
        <w:spacing w:after="0" w:line="240" w:lineRule="auto"/>
        <w:rPr>
          <w:rFonts w:cs="Arial"/>
          <w:color w:val="000000" w:themeColor="text1"/>
          <w:sz w:val="22"/>
        </w:rPr>
      </w:pPr>
    </w:p>
    <w:p w14:paraId="5A8F4D0D"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The availability of such solutions will not only unlock the implementation of strategic secure initiatives at national and EU level but also result in commercial return for Industry due the number of opportunities in this 4S domain worldwide These solutions can also enable new products which can spin-off into the commercial market and thus increase ESA Member States’ competitiveness and share.</w:t>
      </w:r>
    </w:p>
    <w:p w14:paraId="468BE209" w14:textId="77777777" w:rsidR="00970D8A" w:rsidRPr="00BA056C" w:rsidRDefault="00970D8A" w:rsidP="00CA00E9">
      <w:pPr>
        <w:spacing w:after="0" w:line="240" w:lineRule="auto"/>
        <w:rPr>
          <w:rFonts w:cs="Arial"/>
          <w:color w:val="000000" w:themeColor="text1"/>
          <w:sz w:val="22"/>
        </w:rPr>
      </w:pPr>
    </w:p>
    <w:p w14:paraId="7F6B45D6" w14:textId="7EE39573" w:rsidR="00970D8A" w:rsidRPr="00BA056C" w:rsidRDefault="00970D8A" w:rsidP="00CA00E9">
      <w:pPr>
        <w:pStyle w:val="Heading02"/>
        <w:spacing w:line="240" w:lineRule="auto"/>
        <w:ind w:left="544" w:hanging="544"/>
        <w:rPr>
          <w:color w:val="000000" w:themeColor="text1"/>
          <w:sz w:val="22"/>
          <w:szCs w:val="22"/>
        </w:rPr>
      </w:pPr>
      <w:r w:rsidRPr="00BA056C">
        <w:rPr>
          <w:i/>
          <w:color w:val="000000" w:themeColor="text1"/>
          <w:sz w:val="22"/>
          <w:szCs w:val="22"/>
        </w:rPr>
        <w:t xml:space="preserve">Previous AO </w:t>
      </w:r>
    </w:p>
    <w:p w14:paraId="51632963"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6437A489"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Any proposal submitted after the deadline indicated in section 8.1 will automatically revert to the technology and product Call for Proposals AO on ESA Secure Satcom for Safety &amp; Security (4S), issued in 2019, and will be managed at best effort basis.</w:t>
      </w:r>
    </w:p>
    <w:p w14:paraId="45B01959" w14:textId="77777777" w:rsidR="00970D8A" w:rsidRPr="00BA056C" w:rsidRDefault="00970D8A" w:rsidP="00CA00E9">
      <w:pPr>
        <w:spacing w:after="0" w:line="240" w:lineRule="auto"/>
        <w:rPr>
          <w:rFonts w:cs="Arial"/>
          <w:color w:val="000000" w:themeColor="text1"/>
          <w:sz w:val="22"/>
        </w:rPr>
      </w:pPr>
    </w:p>
    <w:p w14:paraId="0FC955A9" w14:textId="77777777" w:rsidR="00970D8A" w:rsidRPr="00BA056C" w:rsidRDefault="00970D8A" w:rsidP="00CA00E9">
      <w:pPr>
        <w:spacing w:after="97" w:line="240" w:lineRule="auto"/>
        <w:rPr>
          <w:rFonts w:cs="Arial"/>
          <w:color w:val="000000" w:themeColor="text1"/>
          <w:sz w:val="22"/>
        </w:rPr>
      </w:pPr>
    </w:p>
    <w:p w14:paraId="0F44585F" w14:textId="2F87D44F" w:rsidR="00970D8A" w:rsidRPr="00BA056C" w:rsidRDefault="00970D8A" w:rsidP="00CA00E9">
      <w:pPr>
        <w:pStyle w:val="Heading01"/>
        <w:spacing w:line="240" w:lineRule="auto"/>
        <w:ind w:left="357" w:hanging="357"/>
        <w:rPr>
          <w:color w:val="000000" w:themeColor="text1"/>
          <w:sz w:val="22"/>
          <w:szCs w:val="22"/>
        </w:rPr>
      </w:pPr>
      <w:bookmarkStart w:id="8" w:name="_Toc74923101"/>
      <w:bookmarkStart w:id="9" w:name="_Toc75501945"/>
      <w:r w:rsidRPr="00BA056C">
        <w:rPr>
          <w:color w:val="000000" w:themeColor="text1"/>
          <w:sz w:val="22"/>
          <w:szCs w:val="22"/>
        </w:rPr>
        <w:t>Scope of the Announcement</w:t>
      </w:r>
      <w:bookmarkEnd w:id="8"/>
      <w:bookmarkEnd w:id="9"/>
      <w:r w:rsidRPr="00BA056C">
        <w:rPr>
          <w:color w:val="000000" w:themeColor="text1"/>
          <w:sz w:val="22"/>
          <w:szCs w:val="22"/>
        </w:rPr>
        <w:t xml:space="preserve"> </w:t>
      </w:r>
    </w:p>
    <w:p w14:paraId="4BFEE211"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The present Announcement of Opportunity covers the following areas: 4S technologies, products, sub-systems, systems, end-to-end infrastructure solutions.</w:t>
      </w:r>
    </w:p>
    <w:p w14:paraId="0C3390CD" w14:textId="77777777" w:rsidR="00970D8A" w:rsidRPr="00BA056C" w:rsidRDefault="00970D8A" w:rsidP="00CA00E9">
      <w:pPr>
        <w:spacing w:line="240" w:lineRule="auto"/>
        <w:rPr>
          <w:rFonts w:cs="Arial"/>
          <w:color w:val="000000" w:themeColor="text1"/>
          <w:sz w:val="22"/>
        </w:rPr>
      </w:pPr>
    </w:p>
    <w:p w14:paraId="3146CE28"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The following sections provide an outlook for the critical 4S technologies, products, sub-systems, systems and end-to-end infrastructure as identified by the 4S NG system studies as well as by Industry and Operators in the frame of on-going 4S related activities. The list is not exhaustive, and the call opens to additional and complementary developments to the ones here below provided.</w:t>
      </w:r>
    </w:p>
    <w:p w14:paraId="045FAB87" w14:textId="77777777" w:rsidR="00970D8A" w:rsidRPr="00BA056C" w:rsidRDefault="00970D8A" w:rsidP="00CA00E9">
      <w:pPr>
        <w:spacing w:after="0" w:line="240" w:lineRule="auto"/>
        <w:rPr>
          <w:rFonts w:cs="Arial"/>
          <w:color w:val="000000" w:themeColor="text1"/>
          <w:sz w:val="22"/>
        </w:rPr>
      </w:pPr>
    </w:p>
    <w:p w14:paraId="65440919" w14:textId="32418202" w:rsidR="00970D8A" w:rsidRPr="00BA056C" w:rsidRDefault="00970D8A" w:rsidP="00CA00E9">
      <w:pPr>
        <w:pStyle w:val="Heading02"/>
        <w:spacing w:line="240" w:lineRule="auto"/>
        <w:ind w:left="544" w:hanging="544"/>
        <w:rPr>
          <w:color w:val="000000" w:themeColor="text1"/>
          <w:sz w:val="22"/>
          <w:szCs w:val="22"/>
        </w:rPr>
      </w:pPr>
      <w:r w:rsidRPr="00BA056C">
        <w:rPr>
          <w:i/>
          <w:color w:val="000000" w:themeColor="text1"/>
          <w:sz w:val="22"/>
          <w:szCs w:val="22"/>
        </w:rPr>
        <w:t xml:space="preserve">Ground Segment  </w:t>
      </w:r>
    </w:p>
    <w:p w14:paraId="7E1DE09D" w14:textId="77777777" w:rsidR="00970D8A" w:rsidRPr="00BA056C" w:rsidRDefault="00970D8A" w:rsidP="00CA00E9">
      <w:pPr>
        <w:spacing w:after="0" w:line="240" w:lineRule="auto"/>
        <w:rPr>
          <w:rFonts w:cs="Arial"/>
          <w:color w:val="000000" w:themeColor="text1"/>
          <w:sz w:val="22"/>
        </w:rPr>
      </w:pPr>
    </w:p>
    <w:p w14:paraId="5B3EF3C0" w14:textId="77777777" w:rsidR="00970D8A" w:rsidRPr="00BA056C" w:rsidRDefault="00970D8A" w:rsidP="00CA00E9">
      <w:pPr>
        <w:spacing w:line="240" w:lineRule="auto"/>
        <w:rPr>
          <w:rFonts w:cs="Arial"/>
          <w:iCs/>
          <w:color w:val="000000" w:themeColor="text1"/>
          <w:sz w:val="22"/>
        </w:rPr>
      </w:pPr>
      <w:r w:rsidRPr="00BA056C">
        <w:rPr>
          <w:rFonts w:cs="Arial"/>
          <w:iCs/>
          <w:color w:val="000000" w:themeColor="text1"/>
          <w:sz w:val="22"/>
        </w:rPr>
        <w:t xml:space="preserve">Ground Segment (GS) has become a key enabler of any emerging satcom system in particular for constellations. The availability of low-cost user terminals, a self-scanning antenna and automated and scalable Ground Segment architecture are examples of fundamental items required for the success of </w:t>
      </w:r>
      <w:r w:rsidRPr="00BA056C">
        <w:rPr>
          <w:rFonts w:cs="Arial"/>
          <w:iCs/>
          <w:color w:val="000000" w:themeColor="text1"/>
          <w:sz w:val="22"/>
        </w:rPr>
        <w:lastRenderedPageBreak/>
        <w:t>any satcom service and system deployment, for instance related to VHTS, M2M/IoT, constellation, SOTM etc.</w:t>
      </w:r>
    </w:p>
    <w:p w14:paraId="1919EB63" w14:textId="77777777" w:rsidR="00970D8A" w:rsidRPr="00BA056C" w:rsidRDefault="00970D8A" w:rsidP="00CA00E9">
      <w:pPr>
        <w:spacing w:line="240" w:lineRule="auto"/>
        <w:rPr>
          <w:rFonts w:cs="Arial"/>
          <w:iCs/>
          <w:color w:val="000000" w:themeColor="text1"/>
          <w:sz w:val="22"/>
        </w:rPr>
      </w:pPr>
    </w:p>
    <w:p w14:paraId="1267F841" w14:textId="77777777" w:rsidR="00970D8A" w:rsidRPr="00BA056C" w:rsidRDefault="00970D8A" w:rsidP="00CA00E9">
      <w:pPr>
        <w:spacing w:line="240" w:lineRule="auto"/>
        <w:rPr>
          <w:rFonts w:cs="Arial"/>
          <w:iCs/>
          <w:color w:val="000000" w:themeColor="text1"/>
          <w:sz w:val="22"/>
        </w:rPr>
      </w:pPr>
      <w:r w:rsidRPr="00BA056C">
        <w:rPr>
          <w:rFonts w:cs="Arial"/>
          <w:iCs/>
          <w:color w:val="000000" w:themeColor="text1"/>
          <w:sz w:val="22"/>
        </w:rPr>
        <w:t>The Ground Segment Architecture is required to be:</w:t>
      </w:r>
    </w:p>
    <w:p w14:paraId="39AB8D70"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Secure;</w:t>
      </w:r>
    </w:p>
    <w:p w14:paraId="055DC188"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Scalable and flexible;</w:t>
      </w:r>
    </w:p>
    <w:p w14:paraId="78D62896"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Autonomous;</w:t>
      </w:r>
    </w:p>
    <w:p w14:paraId="4AE00CCF"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Integrated with terrestrial;</w:t>
      </w:r>
    </w:p>
    <w:p w14:paraId="10584708"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Virtualised;</w:t>
      </w:r>
    </w:p>
    <w:p w14:paraId="25A9AB9D"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With data and processing in the cloud;</w:t>
      </w:r>
    </w:p>
    <w:p w14:paraId="7929783A"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Multi-mission/service;</w:t>
      </w:r>
    </w:p>
    <w:p w14:paraId="46F6533D"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Orbit agnostic;</w:t>
      </w:r>
    </w:p>
    <w:p w14:paraId="72E422E6"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With high availability and reliability.</w:t>
      </w:r>
    </w:p>
    <w:p w14:paraId="351BC64B" w14:textId="77777777" w:rsidR="00970D8A" w:rsidRPr="00BA056C" w:rsidRDefault="00970D8A" w:rsidP="00CA00E9">
      <w:pPr>
        <w:spacing w:line="240" w:lineRule="auto"/>
        <w:rPr>
          <w:rFonts w:cs="Arial"/>
          <w:iCs/>
          <w:color w:val="000000" w:themeColor="text1"/>
          <w:sz w:val="22"/>
        </w:rPr>
      </w:pPr>
    </w:p>
    <w:p w14:paraId="05930517" w14:textId="77777777" w:rsidR="00970D8A" w:rsidRPr="00BA056C" w:rsidRDefault="00970D8A" w:rsidP="00CA00E9">
      <w:pPr>
        <w:spacing w:line="240" w:lineRule="auto"/>
        <w:rPr>
          <w:rFonts w:cs="Arial"/>
          <w:iCs/>
          <w:color w:val="000000" w:themeColor="text1"/>
          <w:sz w:val="22"/>
        </w:rPr>
      </w:pPr>
      <w:r w:rsidRPr="00BA056C">
        <w:rPr>
          <w:rFonts w:cs="Arial"/>
          <w:iCs/>
          <w:color w:val="000000" w:themeColor="text1"/>
          <w:sz w:val="22"/>
        </w:rPr>
        <w:t>At user segment level, developments in the following domains are required:</w:t>
      </w:r>
    </w:p>
    <w:p w14:paraId="7436EEA9"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Low-cost flat antenna;</w:t>
      </w:r>
    </w:p>
    <w:p w14:paraId="7A6EC925"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Orbit Agnostic;</w:t>
      </w:r>
    </w:p>
    <w:p w14:paraId="0727851C"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Multi band;</w:t>
      </w:r>
    </w:p>
    <w:p w14:paraId="122A2F9C"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Wearable Antennas;</w:t>
      </w:r>
    </w:p>
    <w:p w14:paraId="77711C21"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Next Generation of SOTP;</w:t>
      </w:r>
    </w:p>
    <w:p w14:paraId="4951217D"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Self-powered IoT;</w:t>
      </w:r>
    </w:p>
    <w:p w14:paraId="487E89DB"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Miniaturisation.</w:t>
      </w:r>
    </w:p>
    <w:p w14:paraId="397B8168" w14:textId="77777777" w:rsidR="00970D8A" w:rsidRPr="00BA056C" w:rsidRDefault="00970D8A" w:rsidP="00CA00E9">
      <w:pPr>
        <w:spacing w:line="240" w:lineRule="auto"/>
        <w:rPr>
          <w:rFonts w:cs="Arial"/>
          <w:iCs/>
          <w:color w:val="000000" w:themeColor="text1"/>
          <w:sz w:val="22"/>
        </w:rPr>
      </w:pPr>
    </w:p>
    <w:p w14:paraId="52204D5E" w14:textId="77777777" w:rsidR="00970D8A" w:rsidRPr="00BA056C" w:rsidRDefault="00970D8A" w:rsidP="00CA00E9">
      <w:pPr>
        <w:spacing w:line="240" w:lineRule="auto"/>
        <w:rPr>
          <w:rFonts w:cs="Arial"/>
          <w:iCs/>
          <w:color w:val="000000" w:themeColor="text1"/>
          <w:sz w:val="22"/>
        </w:rPr>
      </w:pPr>
      <w:r w:rsidRPr="00BA056C">
        <w:rPr>
          <w:rFonts w:cs="Arial"/>
          <w:iCs/>
          <w:color w:val="000000" w:themeColor="text1"/>
          <w:sz w:val="22"/>
        </w:rPr>
        <w:t>At traffic segment level (i.e. Gateway), developments in the following domains are required:</w:t>
      </w:r>
    </w:p>
    <w:p w14:paraId="3C450024"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Secured GaaS concept;</w:t>
      </w:r>
    </w:p>
    <w:p w14:paraId="3E233B9F"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Cyber-secured Cloudification and Virtualisation;</w:t>
      </w:r>
    </w:p>
    <w:p w14:paraId="68B314BB"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lang w:val="fr-FR"/>
        </w:rPr>
      </w:pPr>
      <w:r w:rsidRPr="00BA056C">
        <w:rPr>
          <w:rFonts w:cs="Arial"/>
          <w:iCs/>
          <w:color w:val="000000" w:themeColor="text1"/>
          <w:sz w:val="22"/>
          <w:lang w:val="fr-FR"/>
        </w:rPr>
        <w:t>Digitalisation (e.g. RF chains);</w:t>
      </w:r>
    </w:p>
    <w:p w14:paraId="392F3F32" w14:textId="77777777" w:rsidR="00970D8A" w:rsidRPr="00BA056C" w:rsidRDefault="00970D8A" w:rsidP="00BA056C">
      <w:pPr>
        <w:pStyle w:val="ListParagraph"/>
        <w:numPr>
          <w:ilvl w:val="0"/>
          <w:numId w:val="8"/>
        </w:numPr>
        <w:spacing w:after="14" w:line="240" w:lineRule="auto"/>
        <w:ind w:hanging="360"/>
        <w:jc w:val="both"/>
        <w:rPr>
          <w:rFonts w:cs="Arial"/>
          <w:iCs/>
          <w:color w:val="000000" w:themeColor="text1"/>
          <w:sz w:val="22"/>
        </w:rPr>
      </w:pPr>
      <w:r w:rsidRPr="00BA056C">
        <w:rPr>
          <w:rFonts w:cs="Arial"/>
          <w:iCs/>
          <w:color w:val="000000" w:themeColor="text1"/>
          <w:sz w:val="22"/>
        </w:rPr>
        <w:t>Seamless interface with Terrestrial (e.g.5G).</w:t>
      </w:r>
    </w:p>
    <w:p w14:paraId="40A63551" w14:textId="77777777" w:rsidR="00970D8A" w:rsidRPr="00BA056C" w:rsidRDefault="00970D8A" w:rsidP="00CA00E9">
      <w:pPr>
        <w:spacing w:line="240" w:lineRule="auto"/>
        <w:rPr>
          <w:rFonts w:cs="Arial"/>
          <w:iCs/>
          <w:color w:val="000000" w:themeColor="text1"/>
          <w:sz w:val="22"/>
        </w:rPr>
      </w:pPr>
    </w:p>
    <w:p w14:paraId="435848AE" w14:textId="77777777" w:rsidR="00970D8A" w:rsidRPr="00BA056C" w:rsidRDefault="00970D8A" w:rsidP="00CA00E9">
      <w:pPr>
        <w:pStyle w:val="Heading02"/>
        <w:spacing w:line="240" w:lineRule="auto"/>
        <w:ind w:left="544" w:hanging="544"/>
        <w:rPr>
          <w:i/>
          <w:color w:val="000000" w:themeColor="text1"/>
          <w:sz w:val="22"/>
          <w:szCs w:val="22"/>
        </w:rPr>
      </w:pPr>
      <w:r w:rsidRPr="00BA056C">
        <w:rPr>
          <w:i/>
          <w:color w:val="000000" w:themeColor="text1"/>
          <w:sz w:val="22"/>
          <w:szCs w:val="22"/>
        </w:rPr>
        <w:t xml:space="preserve">System  </w:t>
      </w:r>
    </w:p>
    <w:p w14:paraId="2CE91666" w14:textId="77777777" w:rsidR="00970D8A" w:rsidRPr="00BA056C" w:rsidRDefault="00970D8A" w:rsidP="00CA00E9">
      <w:pPr>
        <w:spacing w:after="0" w:line="240" w:lineRule="auto"/>
        <w:rPr>
          <w:rFonts w:cs="Arial"/>
          <w:color w:val="000000" w:themeColor="text1"/>
          <w:sz w:val="22"/>
        </w:rPr>
      </w:pPr>
    </w:p>
    <w:p w14:paraId="050D2312" w14:textId="77777777" w:rsidR="00970D8A" w:rsidRPr="00BA056C" w:rsidRDefault="00970D8A" w:rsidP="00BA056C">
      <w:pPr>
        <w:pStyle w:val="ListParagraph"/>
        <w:numPr>
          <w:ilvl w:val="0"/>
          <w:numId w:val="8"/>
        </w:numPr>
        <w:spacing w:after="0" w:line="240" w:lineRule="auto"/>
        <w:ind w:hanging="360"/>
        <w:rPr>
          <w:rFonts w:cs="Arial"/>
          <w:iCs/>
          <w:color w:val="000000" w:themeColor="text1"/>
          <w:sz w:val="22"/>
        </w:rPr>
      </w:pPr>
      <w:r w:rsidRPr="00BA056C">
        <w:rPr>
          <w:rFonts w:cs="Arial"/>
          <w:iCs/>
          <w:color w:val="000000" w:themeColor="text1"/>
          <w:sz w:val="22"/>
        </w:rPr>
        <w:t>Solutions for End-to End orchestration of Resources for Secure &amp; Reliable services:</w:t>
      </w:r>
    </w:p>
    <w:p w14:paraId="64071F1C" w14:textId="77777777" w:rsidR="00970D8A" w:rsidRPr="00BA056C" w:rsidRDefault="00970D8A" w:rsidP="00BA056C">
      <w:pPr>
        <w:pStyle w:val="ListParagraph"/>
        <w:numPr>
          <w:ilvl w:val="1"/>
          <w:numId w:val="18"/>
        </w:numPr>
        <w:spacing w:after="0" w:line="240" w:lineRule="auto"/>
        <w:ind w:hanging="22"/>
        <w:rPr>
          <w:rFonts w:cs="Arial"/>
          <w:iCs/>
          <w:color w:val="000000" w:themeColor="text1"/>
          <w:sz w:val="22"/>
        </w:rPr>
      </w:pPr>
      <w:r w:rsidRPr="00BA056C">
        <w:rPr>
          <w:rFonts w:cs="Arial"/>
          <w:iCs/>
          <w:color w:val="000000" w:themeColor="text1"/>
          <w:sz w:val="22"/>
        </w:rPr>
        <w:t>Dynamic Resource Allocation;</w:t>
      </w:r>
    </w:p>
    <w:p w14:paraId="00417082" w14:textId="77777777" w:rsidR="00970D8A" w:rsidRPr="00BA056C" w:rsidRDefault="00970D8A" w:rsidP="00BA056C">
      <w:pPr>
        <w:pStyle w:val="ListParagraph"/>
        <w:numPr>
          <w:ilvl w:val="1"/>
          <w:numId w:val="18"/>
        </w:numPr>
        <w:spacing w:after="0" w:line="240" w:lineRule="auto"/>
        <w:ind w:hanging="22"/>
        <w:rPr>
          <w:rFonts w:cs="Arial"/>
          <w:iCs/>
          <w:color w:val="000000" w:themeColor="text1"/>
          <w:sz w:val="22"/>
        </w:rPr>
      </w:pPr>
      <w:r w:rsidRPr="00BA056C">
        <w:rPr>
          <w:rFonts w:cs="Arial"/>
          <w:iCs/>
          <w:color w:val="000000" w:themeColor="text1"/>
          <w:sz w:val="22"/>
        </w:rPr>
        <w:t>Antenna Diversity solutions;</w:t>
      </w:r>
    </w:p>
    <w:p w14:paraId="6985DDF3" w14:textId="77777777" w:rsidR="00970D8A" w:rsidRPr="00BA056C" w:rsidRDefault="00970D8A" w:rsidP="00BA056C">
      <w:pPr>
        <w:pStyle w:val="ListParagraph"/>
        <w:numPr>
          <w:ilvl w:val="1"/>
          <w:numId w:val="18"/>
        </w:numPr>
        <w:spacing w:after="0" w:line="240" w:lineRule="auto"/>
        <w:ind w:hanging="22"/>
        <w:rPr>
          <w:rFonts w:cs="Arial"/>
          <w:iCs/>
          <w:color w:val="000000" w:themeColor="text1"/>
          <w:sz w:val="22"/>
        </w:rPr>
      </w:pPr>
      <w:r w:rsidRPr="00BA056C">
        <w:rPr>
          <w:rFonts w:cs="Arial"/>
          <w:iCs/>
          <w:color w:val="000000" w:themeColor="text1"/>
          <w:sz w:val="22"/>
        </w:rPr>
        <w:t>RF and Network Orchestration;</w:t>
      </w:r>
    </w:p>
    <w:p w14:paraId="4FA0B25B" w14:textId="77777777" w:rsidR="00970D8A" w:rsidRPr="00BA056C" w:rsidRDefault="00970D8A" w:rsidP="00BA056C">
      <w:pPr>
        <w:pStyle w:val="ListParagraph"/>
        <w:numPr>
          <w:ilvl w:val="1"/>
          <w:numId w:val="18"/>
        </w:numPr>
        <w:spacing w:after="0" w:line="240" w:lineRule="auto"/>
        <w:ind w:left="2127" w:hanging="709"/>
        <w:rPr>
          <w:rFonts w:cs="Arial"/>
          <w:iCs/>
          <w:color w:val="000000" w:themeColor="text1"/>
          <w:sz w:val="22"/>
        </w:rPr>
      </w:pPr>
      <w:r w:rsidRPr="00BA056C">
        <w:rPr>
          <w:rFonts w:cs="Arial"/>
          <w:iCs/>
          <w:color w:val="000000" w:themeColor="text1"/>
          <w:sz w:val="22"/>
        </w:rPr>
        <w:t>Service Redundancy (maintaining connectivity to more than one satellite);</w:t>
      </w:r>
    </w:p>
    <w:p w14:paraId="62E737AE" w14:textId="77777777" w:rsidR="00970D8A" w:rsidRPr="00BA056C" w:rsidRDefault="00970D8A" w:rsidP="00CA00E9">
      <w:pPr>
        <w:pStyle w:val="ListParagraph"/>
        <w:spacing w:after="0" w:line="240" w:lineRule="auto"/>
        <w:ind w:left="1440"/>
        <w:rPr>
          <w:rFonts w:cs="Arial"/>
          <w:iCs/>
          <w:color w:val="000000" w:themeColor="text1"/>
          <w:sz w:val="22"/>
        </w:rPr>
      </w:pPr>
    </w:p>
    <w:p w14:paraId="5B4FFA42" w14:textId="77777777" w:rsidR="00970D8A" w:rsidRPr="00BA056C" w:rsidRDefault="00970D8A" w:rsidP="00BA056C">
      <w:pPr>
        <w:pStyle w:val="ListParagraph"/>
        <w:numPr>
          <w:ilvl w:val="0"/>
          <w:numId w:val="8"/>
        </w:numPr>
        <w:spacing w:after="0" w:line="240" w:lineRule="auto"/>
        <w:ind w:hanging="360"/>
        <w:rPr>
          <w:rFonts w:cs="Arial"/>
          <w:iCs/>
          <w:color w:val="000000" w:themeColor="text1"/>
          <w:sz w:val="22"/>
        </w:rPr>
      </w:pPr>
      <w:r w:rsidRPr="00BA056C">
        <w:rPr>
          <w:rFonts w:cs="Arial"/>
          <w:iCs/>
          <w:color w:val="000000" w:themeColor="text1"/>
          <w:sz w:val="22"/>
        </w:rPr>
        <w:t>Solutions Service Orchestration for System of Systems:</w:t>
      </w:r>
    </w:p>
    <w:p w14:paraId="26408CF8" w14:textId="77777777" w:rsidR="00970D8A" w:rsidRPr="00BA056C" w:rsidRDefault="00970D8A" w:rsidP="00BA056C">
      <w:pPr>
        <w:pStyle w:val="ListParagraph"/>
        <w:numPr>
          <w:ilvl w:val="1"/>
          <w:numId w:val="19"/>
        </w:numPr>
        <w:spacing w:after="0" w:line="240" w:lineRule="auto"/>
        <w:ind w:left="2127" w:hanging="709"/>
        <w:rPr>
          <w:rFonts w:cs="Arial"/>
          <w:iCs/>
          <w:color w:val="000000" w:themeColor="text1"/>
          <w:sz w:val="22"/>
        </w:rPr>
      </w:pPr>
      <w:r w:rsidRPr="00BA056C">
        <w:rPr>
          <w:rFonts w:cs="Arial"/>
          <w:iCs/>
          <w:color w:val="000000" w:themeColor="text1"/>
          <w:sz w:val="22"/>
        </w:rPr>
        <w:t>Managing services across several space assets in different orbits, especially NGSO;</w:t>
      </w:r>
    </w:p>
    <w:p w14:paraId="156CDB84" w14:textId="77777777" w:rsidR="00970D8A" w:rsidRPr="00BA056C" w:rsidRDefault="00970D8A" w:rsidP="00BA056C">
      <w:pPr>
        <w:pStyle w:val="ListParagraph"/>
        <w:numPr>
          <w:ilvl w:val="1"/>
          <w:numId w:val="19"/>
        </w:numPr>
        <w:spacing w:after="0" w:line="240" w:lineRule="auto"/>
        <w:ind w:left="2127" w:hanging="709"/>
        <w:rPr>
          <w:rFonts w:cs="Arial"/>
          <w:iCs/>
          <w:color w:val="000000" w:themeColor="text1"/>
          <w:sz w:val="22"/>
        </w:rPr>
      </w:pPr>
      <w:r w:rsidRPr="00BA056C">
        <w:rPr>
          <w:rFonts w:cs="Arial"/>
          <w:iCs/>
          <w:color w:val="000000" w:themeColor="text1"/>
          <w:sz w:val="22"/>
        </w:rPr>
        <w:t xml:space="preserve">Onboarding new assets/new users to the system; </w:t>
      </w:r>
    </w:p>
    <w:p w14:paraId="0C2E0D21" w14:textId="77777777" w:rsidR="00970D8A" w:rsidRPr="00BA056C" w:rsidRDefault="00970D8A" w:rsidP="00BA056C">
      <w:pPr>
        <w:pStyle w:val="ListParagraph"/>
        <w:numPr>
          <w:ilvl w:val="1"/>
          <w:numId w:val="19"/>
        </w:numPr>
        <w:spacing w:after="0" w:line="240" w:lineRule="auto"/>
        <w:ind w:left="2127" w:hanging="709"/>
        <w:rPr>
          <w:rFonts w:cs="Arial"/>
          <w:iCs/>
          <w:color w:val="000000" w:themeColor="text1"/>
          <w:sz w:val="22"/>
        </w:rPr>
      </w:pPr>
      <w:r w:rsidRPr="00BA056C">
        <w:rPr>
          <w:rFonts w:cs="Arial"/>
          <w:iCs/>
          <w:color w:val="000000" w:themeColor="text1"/>
          <w:sz w:val="22"/>
        </w:rPr>
        <w:t>Managing service provision and service priorities in case of contention;</w:t>
      </w:r>
    </w:p>
    <w:p w14:paraId="5DBA6AFA" w14:textId="77777777" w:rsidR="00970D8A" w:rsidRPr="00BA056C" w:rsidRDefault="00970D8A" w:rsidP="00CA00E9">
      <w:pPr>
        <w:pStyle w:val="ListParagraph"/>
        <w:spacing w:after="0" w:line="240" w:lineRule="auto"/>
        <w:ind w:left="1440"/>
        <w:rPr>
          <w:rFonts w:cs="Arial"/>
          <w:iCs/>
          <w:color w:val="000000" w:themeColor="text1"/>
          <w:sz w:val="22"/>
        </w:rPr>
      </w:pPr>
    </w:p>
    <w:p w14:paraId="53A6D74E" w14:textId="77777777" w:rsidR="00970D8A" w:rsidRPr="00BA056C" w:rsidRDefault="00970D8A" w:rsidP="00BA056C">
      <w:pPr>
        <w:pStyle w:val="ListParagraph"/>
        <w:numPr>
          <w:ilvl w:val="0"/>
          <w:numId w:val="8"/>
        </w:numPr>
        <w:spacing w:after="0" w:line="240" w:lineRule="auto"/>
        <w:ind w:hanging="360"/>
        <w:rPr>
          <w:rFonts w:cs="Arial"/>
          <w:iCs/>
          <w:color w:val="000000" w:themeColor="text1"/>
          <w:sz w:val="22"/>
        </w:rPr>
      </w:pPr>
      <w:r w:rsidRPr="00BA056C">
        <w:rPr>
          <w:rFonts w:cs="Arial"/>
          <w:iCs/>
          <w:color w:val="000000" w:themeColor="text1"/>
          <w:sz w:val="22"/>
        </w:rPr>
        <w:t>Solutions for end-to-end performance optimisation/routing optimisation.</w:t>
      </w:r>
    </w:p>
    <w:p w14:paraId="5B7B5DC9" w14:textId="77777777" w:rsidR="00970D8A" w:rsidRPr="00BA056C" w:rsidRDefault="00970D8A" w:rsidP="00CA00E9">
      <w:pPr>
        <w:spacing w:after="0" w:line="240" w:lineRule="auto"/>
        <w:rPr>
          <w:rFonts w:cs="Arial"/>
          <w:color w:val="000000" w:themeColor="text1"/>
          <w:sz w:val="22"/>
        </w:rPr>
      </w:pPr>
    </w:p>
    <w:p w14:paraId="26C9CD79" w14:textId="13806E6B" w:rsidR="00970D8A" w:rsidRPr="00BA056C" w:rsidRDefault="00970D8A" w:rsidP="00CA00E9">
      <w:pPr>
        <w:pStyle w:val="Heading02"/>
        <w:spacing w:line="240" w:lineRule="auto"/>
        <w:ind w:left="544" w:hanging="544"/>
        <w:rPr>
          <w:color w:val="000000" w:themeColor="text1"/>
          <w:sz w:val="22"/>
          <w:szCs w:val="22"/>
        </w:rPr>
      </w:pPr>
      <w:r w:rsidRPr="00BA056C">
        <w:rPr>
          <w:i/>
          <w:color w:val="000000" w:themeColor="text1"/>
          <w:sz w:val="22"/>
          <w:szCs w:val="22"/>
        </w:rPr>
        <w:t xml:space="preserve">Space Segment  </w:t>
      </w:r>
    </w:p>
    <w:p w14:paraId="26DC728D" w14:textId="77777777" w:rsidR="00970D8A" w:rsidRPr="00BA056C" w:rsidRDefault="00970D8A" w:rsidP="00CA00E9">
      <w:pPr>
        <w:spacing w:after="0" w:line="240" w:lineRule="auto"/>
        <w:rPr>
          <w:rFonts w:cs="Arial"/>
          <w:color w:val="000000" w:themeColor="text1"/>
          <w:sz w:val="22"/>
        </w:rPr>
      </w:pPr>
    </w:p>
    <w:p w14:paraId="72234BA9" w14:textId="77777777" w:rsidR="00970D8A" w:rsidRPr="00BA056C" w:rsidRDefault="00970D8A" w:rsidP="00CA00E9">
      <w:pPr>
        <w:spacing w:line="240" w:lineRule="auto"/>
        <w:rPr>
          <w:rFonts w:cs="Arial"/>
          <w:iCs/>
          <w:color w:val="000000" w:themeColor="text1"/>
          <w:sz w:val="22"/>
        </w:rPr>
      </w:pPr>
      <w:r w:rsidRPr="00BA056C">
        <w:rPr>
          <w:rFonts w:cs="Arial"/>
          <w:iCs/>
          <w:color w:val="000000" w:themeColor="text1"/>
          <w:sz w:val="22"/>
        </w:rPr>
        <w:t>Innovation is anticipated in the following areas to support 4S applications:</w:t>
      </w:r>
    </w:p>
    <w:p w14:paraId="4F1A7453" w14:textId="77777777" w:rsidR="00970D8A" w:rsidRPr="00BA056C" w:rsidRDefault="00970D8A" w:rsidP="00CA00E9">
      <w:pPr>
        <w:spacing w:line="240" w:lineRule="auto"/>
        <w:rPr>
          <w:rFonts w:cs="Arial"/>
          <w:iCs/>
          <w:color w:val="000000" w:themeColor="text1"/>
          <w:sz w:val="22"/>
        </w:rPr>
      </w:pPr>
    </w:p>
    <w:p w14:paraId="44ED7D94" w14:textId="77777777" w:rsidR="00970D8A" w:rsidRPr="00BA056C" w:rsidRDefault="00970D8A" w:rsidP="00BA056C">
      <w:pPr>
        <w:pStyle w:val="ListParagraph"/>
        <w:numPr>
          <w:ilvl w:val="0"/>
          <w:numId w:val="17"/>
        </w:numPr>
        <w:spacing w:after="14" w:line="240" w:lineRule="auto"/>
        <w:ind w:left="1134" w:hanging="425"/>
        <w:jc w:val="both"/>
        <w:rPr>
          <w:rFonts w:cs="Arial"/>
          <w:iCs/>
          <w:color w:val="000000" w:themeColor="text1"/>
          <w:sz w:val="22"/>
        </w:rPr>
      </w:pPr>
      <w:r w:rsidRPr="00BA056C">
        <w:rPr>
          <w:rFonts w:cs="Arial"/>
          <w:iCs/>
          <w:color w:val="000000" w:themeColor="text1"/>
          <w:sz w:val="22"/>
        </w:rPr>
        <w:t>Inter-satellite links, including links between constellations in different orbits in a “system of systems” scenario;</w:t>
      </w:r>
    </w:p>
    <w:p w14:paraId="65F7600B" w14:textId="77777777" w:rsidR="00970D8A" w:rsidRPr="00BA056C" w:rsidRDefault="00970D8A" w:rsidP="00BA056C">
      <w:pPr>
        <w:pStyle w:val="ListParagraph"/>
        <w:numPr>
          <w:ilvl w:val="0"/>
          <w:numId w:val="17"/>
        </w:numPr>
        <w:spacing w:after="14" w:line="240" w:lineRule="auto"/>
        <w:ind w:left="1134" w:hanging="425"/>
        <w:jc w:val="both"/>
        <w:rPr>
          <w:rFonts w:cs="Arial"/>
          <w:iCs/>
          <w:color w:val="000000" w:themeColor="text1"/>
          <w:sz w:val="22"/>
        </w:rPr>
      </w:pPr>
      <w:r w:rsidRPr="00BA056C">
        <w:rPr>
          <w:rFonts w:cs="Arial"/>
          <w:iCs/>
          <w:color w:val="000000" w:themeColor="text1"/>
          <w:sz w:val="22"/>
        </w:rPr>
        <w:t>High-speed, secure and partitioned command and control links and subsystems;</w:t>
      </w:r>
    </w:p>
    <w:p w14:paraId="5E2C788F" w14:textId="77777777" w:rsidR="00970D8A" w:rsidRPr="00BA056C" w:rsidRDefault="00970D8A" w:rsidP="00BA056C">
      <w:pPr>
        <w:pStyle w:val="ListParagraph"/>
        <w:numPr>
          <w:ilvl w:val="0"/>
          <w:numId w:val="17"/>
        </w:numPr>
        <w:spacing w:after="14" w:line="240" w:lineRule="auto"/>
        <w:ind w:left="1134" w:hanging="425"/>
        <w:jc w:val="both"/>
        <w:rPr>
          <w:rFonts w:cs="Arial"/>
          <w:iCs/>
          <w:color w:val="000000" w:themeColor="text1"/>
          <w:sz w:val="22"/>
        </w:rPr>
      </w:pPr>
      <w:r w:rsidRPr="00BA056C">
        <w:rPr>
          <w:rFonts w:cs="Arial"/>
          <w:iCs/>
          <w:color w:val="000000" w:themeColor="text1"/>
          <w:sz w:val="22"/>
        </w:rPr>
        <w:t>Cryptographic processing and secure key distribution/management;</w:t>
      </w:r>
    </w:p>
    <w:p w14:paraId="6B19FBBC" w14:textId="77777777" w:rsidR="00970D8A" w:rsidRPr="00BA056C" w:rsidRDefault="00970D8A" w:rsidP="00BA056C">
      <w:pPr>
        <w:pStyle w:val="ListParagraph"/>
        <w:numPr>
          <w:ilvl w:val="0"/>
          <w:numId w:val="17"/>
        </w:numPr>
        <w:spacing w:after="14" w:line="240" w:lineRule="auto"/>
        <w:ind w:left="1134" w:hanging="425"/>
        <w:jc w:val="both"/>
        <w:rPr>
          <w:rFonts w:cs="Arial"/>
          <w:iCs/>
          <w:color w:val="000000" w:themeColor="text1"/>
          <w:sz w:val="22"/>
        </w:rPr>
      </w:pPr>
      <w:r w:rsidRPr="00BA056C">
        <w:rPr>
          <w:rFonts w:cs="Arial"/>
          <w:iCs/>
          <w:color w:val="000000" w:themeColor="text1"/>
          <w:sz w:val="22"/>
        </w:rPr>
        <w:t>On-board interference management subsystems, including interference, localisation and mitigation;</w:t>
      </w:r>
    </w:p>
    <w:p w14:paraId="5EDB49D1" w14:textId="77777777" w:rsidR="00970D8A" w:rsidRPr="00BA056C" w:rsidRDefault="00970D8A" w:rsidP="00BA056C">
      <w:pPr>
        <w:pStyle w:val="ListParagraph"/>
        <w:numPr>
          <w:ilvl w:val="0"/>
          <w:numId w:val="17"/>
        </w:numPr>
        <w:spacing w:after="14" w:line="240" w:lineRule="auto"/>
        <w:ind w:left="1134" w:hanging="425"/>
        <w:jc w:val="both"/>
        <w:rPr>
          <w:rFonts w:cs="Arial"/>
          <w:iCs/>
          <w:color w:val="000000" w:themeColor="text1"/>
          <w:sz w:val="22"/>
        </w:rPr>
      </w:pPr>
      <w:r w:rsidRPr="00BA056C">
        <w:rPr>
          <w:rFonts w:cs="Arial"/>
          <w:iCs/>
          <w:color w:val="000000" w:themeColor="text1"/>
          <w:sz w:val="22"/>
        </w:rPr>
        <w:t>Dense functional integration, modularity, scalability, genericity and high in-orbit payload flexibility;</w:t>
      </w:r>
    </w:p>
    <w:p w14:paraId="1DABADC5" w14:textId="77777777" w:rsidR="00970D8A" w:rsidRPr="00BA056C" w:rsidRDefault="00970D8A" w:rsidP="00BA056C">
      <w:pPr>
        <w:pStyle w:val="ListParagraph"/>
        <w:numPr>
          <w:ilvl w:val="0"/>
          <w:numId w:val="17"/>
        </w:numPr>
        <w:spacing w:after="14" w:line="240" w:lineRule="auto"/>
        <w:ind w:left="1134" w:hanging="425"/>
        <w:jc w:val="both"/>
        <w:rPr>
          <w:rFonts w:cs="Arial"/>
          <w:iCs/>
          <w:color w:val="000000" w:themeColor="text1"/>
          <w:sz w:val="22"/>
        </w:rPr>
      </w:pPr>
      <w:r w:rsidRPr="00BA056C">
        <w:rPr>
          <w:rFonts w:cs="Arial"/>
          <w:iCs/>
          <w:color w:val="000000" w:themeColor="text1"/>
          <w:sz w:val="22"/>
        </w:rPr>
        <w:t>Rapid service reconfiguration to place capacity in different geographical areas according to need (e.g. disaster recovery);</w:t>
      </w:r>
    </w:p>
    <w:p w14:paraId="5E36260C" w14:textId="77777777" w:rsidR="00970D8A" w:rsidRPr="00BA056C" w:rsidRDefault="00970D8A" w:rsidP="00BA056C">
      <w:pPr>
        <w:pStyle w:val="ListParagraph"/>
        <w:numPr>
          <w:ilvl w:val="0"/>
          <w:numId w:val="17"/>
        </w:numPr>
        <w:spacing w:after="14" w:line="240" w:lineRule="auto"/>
        <w:ind w:left="1134" w:hanging="425"/>
        <w:jc w:val="both"/>
        <w:rPr>
          <w:rFonts w:cs="Arial"/>
          <w:iCs/>
          <w:color w:val="000000" w:themeColor="text1"/>
          <w:sz w:val="22"/>
        </w:rPr>
      </w:pPr>
      <w:r w:rsidRPr="00BA056C">
        <w:rPr>
          <w:rFonts w:cs="Arial"/>
          <w:iCs/>
          <w:color w:val="000000" w:themeColor="text1"/>
          <w:sz w:val="22"/>
        </w:rPr>
        <w:t>Autonomous or semi-autonomous in-orbit operations (e.g. exploiting artificial intelligence techniques);</w:t>
      </w:r>
    </w:p>
    <w:p w14:paraId="5E5E7F23" w14:textId="77777777" w:rsidR="00970D8A" w:rsidRPr="00BA056C" w:rsidRDefault="00970D8A" w:rsidP="00BA056C">
      <w:pPr>
        <w:pStyle w:val="ListParagraph"/>
        <w:numPr>
          <w:ilvl w:val="0"/>
          <w:numId w:val="17"/>
        </w:numPr>
        <w:spacing w:after="14" w:line="240" w:lineRule="auto"/>
        <w:ind w:left="1134" w:hanging="425"/>
        <w:jc w:val="both"/>
        <w:rPr>
          <w:rFonts w:cs="Arial"/>
          <w:iCs/>
          <w:color w:val="000000" w:themeColor="text1"/>
          <w:sz w:val="22"/>
        </w:rPr>
      </w:pPr>
      <w:r w:rsidRPr="00BA056C">
        <w:rPr>
          <w:rFonts w:cs="Arial"/>
          <w:iCs/>
          <w:color w:val="000000" w:themeColor="text1"/>
          <w:sz w:val="22"/>
        </w:rPr>
        <w:t>Digitisation, including reconfigurable and regenerative signal processing, packet routing and beam hopping capabilities;</w:t>
      </w:r>
    </w:p>
    <w:p w14:paraId="6A404751" w14:textId="77777777" w:rsidR="00970D8A" w:rsidRPr="00BA056C" w:rsidRDefault="00970D8A" w:rsidP="00BA056C">
      <w:pPr>
        <w:pStyle w:val="ListParagraph"/>
        <w:numPr>
          <w:ilvl w:val="0"/>
          <w:numId w:val="17"/>
        </w:numPr>
        <w:spacing w:after="14" w:line="240" w:lineRule="auto"/>
        <w:ind w:left="1134" w:hanging="425"/>
        <w:jc w:val="both"/>
        <w:rPr>
          <w:rFonts w:cs="Arial"/>
          <w:iCs/>
          <w:color w:val="000000" w:themeColor="text1"/>
          <w:sz w:val="22"/>
        </w:rPr>
      </w:pPr>
      <w:bookmarkStart w:id="10" w:name="_Hlk74137170"/>
      <w:r w:rsidRPr="00BA056C">
        <w:rPr>
          <w:rFonts w:cs="Arial"/>
          <w:iCs/>
          <w:color w:val="000000" w:themeColor="text1"/>
          <w:sz w:val="22"/>
        </w:rPr>
        <w:t>Active antennas;</w:t>
      </w:r>
    </w:p>
    <w:bookmarkEnd w:id="10"/>
    <w:p w14:paraId="3EFCD3F4" w14:textId="77777777" w:rsidR="00970D8A" w:rsidRPr="00BA056C" w:rsidRDefault="00970D8A" w:rsidP="00BA056C">
      <w:pPr>
        <w:pStyle w:val="ListParagraph"/>
        <w:numPr>
          <w:ilvl w:val="0"/>
          <w:numId w:val="17"/>
        </w:numPr>
        <w:spacing w:after="14" w:line="240" w:lineRule="auto"/>
        <w:ind w:left="1134" w:hanging="425"/>
        <w:jc w:val="both"/>
        <w:rPr>
          <w:rFonts w:cs="Arial"/>
          <w:iCs/>
          <w:color w:val="000000" w:themeColor="text1"/>
          <w:sz w:val="22"/>
        </w:rPr>
      </w:pPr>
      <w:r w:rsidRPr="00BA056C">
        <w:rPr>
          <w:rFonts w:cs="Arial"/>
          <w:iCs/>
          <w:color w:val="000000" w:themeColor="text1"/>
          <w:sz w:val="22"/>
        </w:rPr>
        <w:t>Photonic, microwave photonic and laser communication subsystems;</w:t>
      </w:r>
    </w:p>
    <w:p w14:paraId="045C1634" w14:textId="77777777" w:rsidR="00970D8A" w:rsidRPr="00BA056C" w:rsidRDefault="00970D8A" w:rsidP="00BA056C">
      <w:pPr>
        <w:pStyle w:val="ListParagraph"/>
        <w:numPr>
          <w:ilvl w:val="0"/>
          <w:numId w:val="17"/>
        </w:numPr>
        <w:spacing w:after="14" w:line="240" w:lineRule="auto"/>
        <w:ind w:left="1134" w:hanging="425"/>
        <w:jc w:val="both"/>
        <w:rPr>
          <w:rFonts w:cs="Arial"/>
          <w:iCs/>
          <w:color w:val="000000" w:themeColor="text1"/>
          <w:sz w:val="22"/>
        </w:rPr>
      </w:pPr>
      <w:r w:rsidRPr="00BA056C">
        <w:rPr>
          <w:rFonts w:cs="Arial"/>
          <w:iCs/>
          <w:color w:val="000000" w:themeColor="text1"/>
          <w:sz w:val="22"/>
        </w:rPr>
        <w:t>Interference management.</w:t>
      </w:r>
    </w:p>
    <w:p w14:paraId="5BCC8535" w14:textId="77777777" w:rsidR="00970D8A" w:rsidRPr="00BA056C" w:rsidRDefault="00970D8A" w:rsidP="00CA00E9">
      <w:pPr>
        <w:spacing w:line="240" w:lineRule="auto"/>
        <w:rPr>
          <w:rFonts w:cs="Arial"/>
          <w:iCs/>
          <w:color w:val="000000" w:themeColor="text1"/>
          <w:sz w:val="22"/>
        </w:rPr>
      </w:pPr>
    </w:p>
    <w:p w14:paraId="501F248F" w14:textId="217546CC" w:rsidR="00970D8A" w:rsidRPr="00BA056C" w:rsidRDefault="00970D8A" w:rsidP="00CA00E9">
      <w:pPr>
        <w:pStyle w:val="Heading02"/>
        <w:spacing w:line="240" w:lineRule="auto"/>
        <w:ind w:left="544" w:hanging="544"/>
        <w:rPr>
          <w:color w:val="000000" w:themeColor="text1"/>
          <w:sz w:val="22"/>
          <w:szCs w:val="22"/>
        </w:rPr>
      </w:pPr>
      <w:r w:rsidRPr="00BA056C">
        <w:rPr>
          <w:i/>
          <w:color w:val="000000" w:themeColor="text1"/>
          <w:sz w:val="22"/>
          <w:szCs w:val="22"/>
        </w:rPr>
        <w:t xml:space="preserve">End-to-End System Infrastructures  </w:t>
      </w:r>
    </w:p>
    <w:p w14:paraId="55CA67C7" w14:textId="77777777" w:rsidR="00970D8A" w:rsidRPr="00BA056C" w:rsidRDefault="00970D8A" w:rsidP="00CA00E9">
      <w:pPr>
        <w:spacing w:after="0" w:line="240" w:lineRule="auto"/>
        <w:rPr>
          <w:rFonts w:cs="Arial"/>
          <w:color w:val="000000" w:themeColor="text1"/>
          <w:sz w:val="22"/>
        </w:rPr>
      </w:pPr>
    </w:p>
    <w:p w14:paraId="50FC115D" w14:textId="77777777" w:rsidR="00970D8A" w:rsidRPr="00BA056C" w:rsidRDefault="00970D8A" w:rsidP="00CA00E9">
      <w:pPr>
        <w:spacing w:line="240" w:lineRule="auto"/>
        <w:rPr>
          <w:rFonts w:cs="Arial"/>
          <w:iCs/>
          <w:color w:val="000000" w:themeColor="text1"/>
          <w:sz w:val="22"/>
        </w:rPr>
      </w:pPr>
      <w:r w:rsidRPr="00BA056C">
        <w:rPr>
          <w:rFonts w:cs="Arial"/>
          <w:iCs/>
          <w:color w:val="000000" w:themeColor="text1"/>
          <w:sz w:val="22"/>
        </w:rPr>
        <w:t xml:space="preserve">This part includes activities for the definition, development and demonstration of end-to-end infrastructure (space, ground and user segments). The infrastructure might adopt a set of technology innovations as described but not limited to the ones identified in the above sections. </w:t>
      </w:r>
    </w:p>
    <w:p w14:paraId="7132EEFB" w14:textId="77777777" w:rsidR="00970D8A" w:rsidRPr="00BA056C" w:rsidRDefault="00970D8A" w:rsidP="00CA00E9">
      <w:pPr>
        <w:spacing w:line="240" w:lineRule="auto"/>
        <w:rPr>
          <w:rFonts w:cs="Arial"/>
          <w:iCs/>
          <w:color w:val="000000" w:themeColor="text1"/>
          <w:sz w:val="22"/>
        </w:rPr>
      </w:pPr>
    </w:p>
    <w:p w14:paraId="4A06F6FD" w14:textId="77777777" w:rsidR="00970D8A" w:rsidRPr="00BA056C" w:rsidRDefault="00970D8A" w:rsidP="00CA00E9">
      <w:pPr>
        <w:spacing w:line="240" w:lineRule="auto"/>
        <w:rPr>
          <w:rFonts w:cs="Arial"/>
          <w:iCs/>
          <w:color w:val="000000" w:themeColor="text1"/>
          <w:sz w:val="22"/>
        </w:rPr>
      </w:pPr>
      <w:r w:rsidRPr="00BA056C">
        <w:rPr>
          <w:rFonts w:cs="Arial"/>
          <w:iCs/>
          <w:color w:val="000000" w:themeColor="text1"/>
          <w:sz w:val="22"/>
        </w:rPr>
        <w:t>The activity will include the demonstration of the innovative elements of the end-to-end infrastructure in the relevant operational environment to show to the end users the benefits of the proposed solutions.</w:t>
      </w:r>
    </w:p>
    <w:p w14:paraId="083E1FA8" w14:textId="77777777" w:rsidR="00970D8A" w:rsidRPr="00BA056C" w:rsidRDefault="00970D8A" w:rsidP="00CA00E9">
      <w:pPr>
        <w:spacing w:line="240" w:lineRule="auto"/>
        <w:rPr>
          <w:rFonts w:cs="Arial"/>
          <w:iCs/>
          <w:color w:val="000000" w:themeColor="text1"/>
          <w:sz w:val="22"/>
        </w:rPr>
      </w:pPr>
    </w:p>
    <w:p w14:paraId="5251180B" w14:textId="77777777" w:rsidR="00970D8A" w:rsidRPr="00BA056C" w:rsidRDefault="00970D8A" w:rsidP="00CA00E9">
      <w:pPr>
        <w:spacing w:after="29" w:line="240" w:lineRule="auto"/>
        <w:rPr>
          <w:rFonts w:cs="Arial"/>
          <w:color w:val="000000" w:themeColor="text1"/>
          <w:sz w:val="22"/>
        </w:rPr>
      </w:pPr>
    </w:p>
    <w:p w14:paraId="0C1437B0" w14:textId="1BD644BF" w:rsidR="00970D8A" w:rsidRPr="00BA056C" w:rsidRDefault="00970D8A" w:rsidP="00CA00E9">
      <w:pPr>
        <w:pStyle w:val="Heading01"/>
        <w:spacing w:line="240" w:lineRule="auto"/>
        <w:ind w:left="357" w:hanging="357"/>
        <w:rPr>
          <w:color w:val="000000" w:themeColor="text1"/>
          <w:sz w:val="22"/>
          <w:szCs w:val="22"/>
        </w:rPr>
      </w:pPr>
      <w:bookmarkStart w:id="11" w:name="_Toc74923102"/>
      <w:bookmarkStart w:id="12" w:name="_Toc75501946"/>
      <w:r w:rsidRPr="00BA056C">
        <w:rPr>
          <w:color w:val="000000" w:themeColor="text1"/>
          <w:sz w:val="22"/>
          <w:szCs w:val="22"/>
        </w:rPr>
        <w:t>DESCRIPTION OF THE OPPORTUNITY</w:t>
      </w:r>
      <w:bookmarkEnd w:id="11"/>
      <w:bookmarkEnd w:id="12"/>
      <w:r w:rsidRPr="00BA056C">
        <w:rPr>
          <w:b w:val="0"/>
          <w:color w:val="000000" w:themeColor="text1"/>
          <w:sz w:val="22"/>
          <w:szCs w:val="22"/>
        </w:rPr>
        <w:t xml:space="preserve"> </w:t>
      </w:r>
    </w:p>
    <w:p w14:paraId="7EA91EAB" w14:textId="06181614" w:rsidR="00970D8A" w:rsidRPr="00BA056C" w:rsidRDefault="00970D8A" w:rsidP="00CA00E9">
      <w:pPr>
        <w:spacing w:after="27" w:line="240" w:lineRule="auto"/>
        <w:rPr>
          <w:rFonts w:cs="Arial"/>
          <w:color w:val="000000" w:themeColor="text1"/>
          <w:sz w:val="22"/>
        </w:rPr>
      </w:pPr>
    </w:p>
    <w:p w14:paraId="390A8E1E" w14:textId="77777777" w:rsidR="00970D8A" w:rsidRPr="00BA056C" w:rsidRDefault="00970D8A" w:rsidP="00CA00E9">
      <w:pPr>
        <w:spacing w:line="240" w:lineRule="auto"/>
        <w:ind w:right="111"/>
        <w:rPr>
          <w:rFonts w:cs="Arial"/>
          <w:color w:val="000000" w:themeColor="text1"/>
          <w:sz w:val="22"/>
        </w:rPr>
      </w:pPr>
      <w:r w:rsidRPr="00BA056C">
        <w:rPr>
          <w:rFonts w:cs="Arial"/>
          <w:color w:val="000000" w:themeColor="text1"/>
          <w:sz w:val="22"/>
        </w:rPr>
        <w:t xml:space="preserve">The AO will be open to Industry within ESA Member States participating in the 4S programme. The scope baseline consists of developments proposed by ESA Member States’ Industry in the areas of </w:t>
      </w:r>
      <w:r w:rsidRPr="00BA056C">
        <w:rPr>
          <w:rFonts w:cs="Arial"/>
          <w:color w:val="000000" w:themeColor="text1"/>
          <w:sz w:val="22"/>
        </w:rPr>
        <w:lastRenderedPageBreak/>
        <w:t xml:space="preserve">ground, space, sub-system, system and end-to-end infrastructures addressing the market of secure communications and the future EC connectivity. </w:t>
      </w:r>
    </w:p>
    <w:p w14:paraId="64FAE273" w14:textId="77777777" w:rsidR="00970D8A" w:rsidRPr="00BA056C" w:rsidRDefault="00970D8A" w:rsidP="00CA00E9">
      <w:pPr>
        <w:spacing w:line="240" w:lineRule="auto"/>
        <w:ind w:right="111"/>
        <w:rPr>
          <w:rFonts w:cs="Arial"/>
          <w:color w:val="000000" w:themeColor="text1"/>
          <w:sz w:val="22"/>
        </w:rPr>
      </w:pPr>
    </w:p>
    <w:p w14:paraId="07CE2F8C" w14:textId="77777777" w:rsidR="00970D8A" w:rsidRPr="00BA056C" w:rsidRDefault="00970D8A" w:rsidP="00CA00E9">
      <w:pPr>
        <w:spacing w:line="240" w:lineRule="auto"/>
        <w:ind w:right="111"/>
        <w:rPr>
          <w:rFonts w:cs="Arial"/>
          <w:color w:val="000000" w:themeColor="text1"/>
          <w:sz w:val="22"/>
        </w:rPr>
      </w:pPr>
      <w:r w:rsidRPr="00BA056C">
        <w:rPr>
          <w:rFonts w:cs="Arial"/>
          <w:color w:val="000000" w:themeColor="text1"/>
          <w:sz w:val="22"/>
        </w:rPr>
        <w:t>Pooling &amp; Sharing solutions are excluded from this AO as specifically covered in other frameworks.</w:t>
      </w:r>
    </w:p>
    <w:p w14:paraId="0C02B234" w14:textId="77777777" w:rsidR="00970D8A" w:rsidRPr="00BA056C" w:rsidRDefault="00970D8A" w:rsidP="00CA00E9">
      <w:pPr>
        <w:spacing w:line="240" w:lineRule="auto"/>
        <w:ind w:right="111"/>
        <w:rPr>
          <w:rFonts w:cs="Arial"/>
          <w:color w:val="000000" w:themeColor="text1"/>
          <w:sz w:val="22"/>
        </w:rPr>
      </w:pPr>
    </w:p>
    <w:p w14:paraId="5E7B2C09" w14:textId="77777777" w:rsidR="00970D8A" w:rsidRPr="00BA056C" w:rsidRDefault="00970D8A" w:rsidP="00CA00E9">
      <w:pPr>
        <w:spacing w:line="240" w:lineRule="auto"/>
        <w:ind w:right="111"/>
        <w:rPr>
          <w:rFonts w:cs="Arial"/>
          <w:color w:val="000000" w:themeColor="text1"/>
          <w:sz w:val="22"/>
        </w:rPr>
      </w:pPr>
      <w:r w:rsidRPr="00BA056C">
        <w:rPr>
          <w:rFonts w:cs="Arial"/>
          <w:color w:val="000000" w:themeColor="text1"/>
          <w:sz w:val="22"/>
        </w:rPr>
        <w:t xml:space="preserve">This announcement presents an opportunity for industry providing space-based services, in either case residing in an ESA Member State or Associate Member State, to enter into a partnership with ESA on development of innovative technologies / systems / services as addressed by 4S. </w:t>
      </w:r>
    </w:p>
    <w:p w14:paraId="3655497C" w14:textId="77777777" w:rsidR="00970D8A" w:rsidRPr="00BA056C" w:rsidRDefault="00970D8A" w:rsidP="00CA00E9">
      <w:pPr>
        <w:spacing w:after="0" w:line="240" w:lineRule="auto"/>
        <w:ind w:left="823"/>
        <w:rPr>
          <w:rFonts w:cs="Arial"/>
          <w:color w:val="000000" w:themeColor="text1"/>
          <w:sz w:val="22"/>
        </w:rPr>
      </w:pPr>
      <w:r w:rsidRPr="00BA056C">
        <w:rPr>
          <w:rFonts w:cs="Arial"/>
          <w:color w:val="000000" w:themeColor="text1"/>
          <w:sz w:val="22"/>
        </w:rPr>
        <w:t xml:space="preserve"> </w:t>
      </w:r>
    </w:p>
    <w:p w14:paraId="00F0E953" w14:textId="77777777" w:rsidR="00970D8A" w:rsidRPr="00BA056C" w:rsidRDefault="00970D8A" w:rsidP="00CA00E9">
      <w:pPr>
        <w:spacing w:line="240" w:lineRule="auto"/>
        <w:ind w:right="109"/>
        <w:rPr>
          <w:rFonts w:cs="Arial"/>
          <w:color w:val="000000" w:themeColor="text1"/>
          <w:sz w:val="22"/>
        </w:rPr>
      </w:pPr>
      <w:r w:rsidRPr="00BA056C">
        <w:rPr>
          <w:rFonts w:cs="Arial"/>
          <w:color w:val="000000" w:themeColor="text1"/>
          <w:sz w:val="22"/>
        </w:rPr>
        <w:t xml:space="preserve">In such partnership ESA shall typically cover, through co-funding, the technology and market risk associated to innovative developments. Note that the level of co-funding may depend on the technology maturity and risks addressed in the proposed activities.  </w:t>
      </w:r>
    </w:p>
    <w:p w14:paraId="3533CF5F"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1FA74E86"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 xml:space="preserve">In return the Partner(s) shall: </w:t>
      </w:r>
    </w:p>
    <w:p w14:paraId="707C35F1" w14:textId="77777777" w:rsidR="00970D8A" w:rsidRPr="00BA056C" w:rsidRDefault="00970D8A" w:rsidP="00BA056C">
      <w:pPr>
        <w:numPr>
          <w:ilvl w:val="0"/>
          <w:numId w:val="9"/>
        </w:numPr>
        <w:spacing w:after="14" w:line="240" w:lineRule="auto"/>
        <w:ind w:hanging="360"/>
        <w:jc w:val="both"/>
        <w:rPr>
          <w:rFonts w:cs="Arial"/>
          <w:color w:val="000000" w:themeColor="text1"/>
          <w:sz w:val="22"/>
        </w:rPr>
      </w:pPr>
      <w:r w:rsidRPr="00BA056C">
        <w:rPr>
          <w:rFonts w:cs="Arial"/>
          <w:color w:val="000000" w:themeColor="text1"/>
          <w:sz w:val="22"/>
        </w:rPr>
        <w:t xml:space="preserve">provide the respective private co-funding; and  </w:t>
      </w:r>
    </w:p>
    <w:p w14:paraId="682E5D24" w14:textId="77777777" w:rsidR="00970D8A" w:rsidRPr="00BA056C" w:rsidRDefault="00970D8A" w:rsidP="00BA056C">
      <w:pPr>
        <w:numPr>
          <w:ilvl w:val="0"/>
          <w:numId w:val="9"/>
        </w:numPr>
        <w:spacing w:after="14" w:line="240" w:lineRule="auto"/>
        <w:ind w:hanging="360"/>
        <w:jc w:val="both"/>
        <w:rPr>
          <w:rFonts w:cs="Arial"/>
          <w:color w:val="000000" w:themeColor="text1"/>
          <w:sz w:val="22"/>
        </w:rPr>
      </w:pPr>
      <w:r w:rsidRPr="00BA056C">
        <w:rPr>
          <w:rFonts w:cs="Arial"/>
          <w:color w:val="000000" w:themeColor="text1"/>
          <w:sz w:val="22"/>
        </w:rPr>
        <w:t xml:space="preserve">develop innovative technologies / systems / products and end-to-end infrastructure. </w:t>
      </w:r>
    </w:p>
    <w:p w14:paraId="55B8169A" w14:textId="77777777" w:rsidR="00970D8A" w:rsidRPr="00BA056C" w:rsidRDefault="00970D8A" w:rsidP="00CA00E9">
      <w:pPr>
        <w:spacing w:after="13" w:line="240" w:lineRule="auto"/>
        <w:rPr>
          <w:rFonts w:cs="Arial"/>
          <w:color w:val="000000" w:themeColor="text1"/>
          <w:sz w:val="22"/>
        </w:rPr>
      </w:pPr>
      <w:r w:rsidRPr="00BA056C">
        <w:rPr>
          <w:rFonts w:cs="Arial"/>
          <w:color w:val="000000" w:themeColor="text1"/>
          <w:sz w:val="22"/>
        </w:rPr>
        <w:t xml:space="preserve"> </w:t>
      </w:r>
    </w:p>
    <w:p w14:paraId="1247FAB3"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 xml:space="preserve">The AO addresses the full life cycle of activities relating to 4S including: </w:t>
      </w:r>
    </w:p>
    <w:p w14:paraId="6E6955F4" w14:textId="77777777" w:rsidR="00970D8A" w:rsidRPr="00BA056C" w:rsidRDefault="00970D8A" w:rsidP="00BA056C">
      <w:pPr>
        <w:numPr>
          <w:ilvl w:val="0"/>
          <w:numId w:val="10"/>
        </w:numPr>
        <w:spacing w:after="14" w:line="240" w:lineRule="auto"/>
        <w:ind w:hanging="360"/>
        <w:jc w:val="both"/>
        <w:rPr>
          <w:rFonts w:cs="Arial"/>
          <w:color w:val="000000" w:themeColor="text1"/>
          <w:sz w:val="22"/>
        </w:rPr>
      </w:pPr>
      <w:r w:rsidRPr="00BA056C">
        <w:rPr>
          <w:rFonts w:cs="Arial"/>
          <w:color w:val="000000" w:themeColor="text1"/>
          <w:sz w:val="22"/>
        </w:rPr>
        <w:t>definition, technology and product developments, demonstration in a pre-operational environment.</w:t>
      </w:r>
    </w:p>
    <w:p w14:paraId="5A1362EE" w14:textId="77777777" w:rsidR="00970D8A" w:rsidRPr="00BA056C" w:rsidRDefault="00970D8A" w:rsidP="00CA00E9">
      <w:pPr>
        <w:spacing w:line="240" w:lineRule="auto"/>
        <w:rPr>
          <w:rFonts w:cs="Arial"/>
          <w:color w:val="000000" w:themeColor="text1"/>
          <w:sz w:val="22"/>
        </w:rPr>
      </w:pPr>
    </w:p>
    <w:p w14:paraId="34C736E1"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The activities can cover one or multiple phases of the full cycle.</w:t>
      </w:r>
    </w:p>
    <w:p w14:paraId="59911739" w14:textId="77777777" w:rsidR="00970D8A" w:rsidRPr="00BA056C" w:rsidRDefault="00970D8A" w:rsidP="00CA00E9">
      <w:pPr>
        <w:spacing w:after="0" w:line="240" w:lineRule="auto"/>
        <w:rPr>
          <w:rFonts w:cs="Arial"/>
          <w:color w:val="000000" w:themeColor="text1"/>
          <w:sz w:val="22"/>
        </w:rPr>
      </w:pPr>
    </w:p>
    <w:p w14:paraId="2E34DC78"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 xml:space="preserve">Furthermore, proposals are encouraged to identify any value that the proposed activity may bring for reducing the dependency of institutional safety &amp; security solutions on non-EU actors or actors outside ESA Member States, such as: </w:t>
      </w:r>
    </w:p>
    <w:p w14:paraId="3CFABD9D" w14:textId="77777777" w:rsidR="00970D8A" w:rsidRPr="00BA056C" w:rsidRDefault="00970D8A" w:rsidP="00BA056C">
      <w:pPr>
        <w:numPr>
          <w:ilvl w:val="0"/>
          <w:numId w:val="10"/>
        </w:numPr>
        <w:spacing w:after="14" w:line="240" w:lineRule="auto"/>
        <w:ind w:hanging="360"/>
        <w:jc w:val="both"/>
        <w:rPr>
          <w:rFonts w:cs="Arial"/>
          <w:color w:val="000000" w:themeColor="text1"/>
          <w:sz w:val="22"/>
        </w:rPr>
      </w:pPr>
      <w:r w:rsidRPr="00BA056C">
        <w:rPr>
          <w:rFonts w:cs="Arial"/>
          <w:color w:val="000000" w:themeColor="text1"/>
          <w:sz w:val="22"/>
        </w:rPr>
        <w:t xml:space="preserve">ownership of asset, location of operations facility (e.g. S/C; SCC; MOC); </w:t>
      </w:r>
    </w:p>
    <w:p w14:paraId="7A48F797" w14:textId="77777777" w:rsidR="00970D8A" w:rsidRPr="00BA056C" w:rsidRDefault="00970D8A" w:rsidP="00BA056C">
      <w:pPr>
        <w:numPr>
          <w:ilvl w:val="0"/>
          <w:numId w:val="10"/>
        </w:numPr>
        <w:spacing w:after="14" w:line="240" w:lineRule="auto"/>
        <w:ind w:hanging="360"/>
        <w:jc w:val="both"/>
        <w:rPr>
          <w:rFonts w:cs="Arial"/>
          <w:color w:val="000000" w:themeColor="text1"/>
          <w:sz w:val="22"/>
        </w:rPr>
      </w:pPr>
      <w:r w:rsidRPr="00BA056C">
        <w:rPr>
          <w:rFonts w:cs="Arial"/>
          <w:color w:val="000000" w:themeColor="text1"/>
          <w:sz w:val="22"/>
        </w:rPr>
        <w:t xml:space="preserve">security of technology supply, manufacturing know-how; and </w:t>
      </w:r>
    </w:p>
    <w:p w14:paraId="5C4F479A" w14:textId="77777777" w:rsidR="00970D8A" w:rsidRPr="00BA056C" w:rsidRDefault="00970D8A" w:rsidP="00BA056C">
      <w:pPr>
        <w:numPr>
          <w:ilvl w:val="0"/>
          <w:numId w:val="10"/>
        </w:numPr>
        <w:spacing w:after="14" w:line="240" w:lineRule="auto"/>
        <w:ind w:hanging="360"/>
        <w:jc w:val="both"/>
        <w:rPr>
          <w:rFonts w:cs="Arial"/>
          <w:color w:val="000000" w:themeColor="text1"/>
          <w:sz w:val="22"/>
        </w:rPr>
      </w:pPr>
      <w:r w:rsidRPr="00BA056C">
        <w:rPr>
          <w:rFonts w:cs="Arial"/>
          <w:color w:val="000000" w:themeColor="text1"/>
          <w:sz w:val="22"/>
        </w:rPr>
        <w:t xml:space="preserve">security certification. </w:t>
      </w:r>
    </w:p>
    <w:p w14:paraId="687AC093"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483ABB3E" w14:textId="77777777" w:rsidR="00970D8A" w:rsidRPr="00BA056C" w:rsidRDefault="00970D8A" w:rsidP="00CA00E9">
      <w:pPr>
        <w:spacing w:after="97" w:line="240" w:lineRule="auto"/>
        <w:rPr>
          <w:rFonts w:cs="Arial"/>
          <w:color w:val="000000" w:themeColor="text1"/>
          <w:sz w:val="22"/>
        </w:rPr>
      </w:pPr>
    </w:p>
    <w:p w14:paraId="102E0C53" w14:textId="4DD23F3D" w:rsidR="00970D8A" w:rsidRPr="00BA056C" w:rsidRDefault="00970D8A" w:rsidP="00CA00E9">
      <w:pPr>
        <w:pStyle w:val="Heading01"/>
        <w:spacing w:line="240" w:lineRule="auto"/>
        <w:ind w:left="357" w:hanging="357"/>
        <w:rPr>
          <w:color w:val="000000" w:themeColor="text1"/>
          <w:sz w:val="22"/>
          <w:szCs w:val="22"/>
        </w:rPr>
      </w:pPr>
      <w:bookmarkStart w:id="13" w:name="_Toc74923103"/>
      <w:bookmarkStart w:id="14" w:name="_Toc75501947"/>
      <w:r w:rsidRPr="00BA056C">
        <w:rPr>
          <w:color w:val="000000" w:themeColor="text1"/>
          <w:sz w:val="22"/>
          <w:szCs w:val="22"/>
        </w:rPr>
        <w:t>INDUSTRIAL FOCUS</w:t>
      </w:r>
      <w:bookmarkEnd w:id="13"/>
      <w:bookmarkEnd w:id="14"/>
      <w:r w:rsidRPr="00BA056C">
        <w:rPr>
          <w:b w:val="0"/>
          <w:color w:val="000000" w:themeColor="text1"/>
          <w:sz w:val="22"/>
          <w:szCs w:val="22"/>
        </w:rPr>
        <w:t xml:space="preserve"> </w:t>
      </w:r>
    </w:p>
    <w:p w14:paraId="519B749D" w14:textId="77777777" w:rsidR="00970D8A" w:rsidRPr="00BA056C" w:rsidRDefault="00970D8A" w:rsidP="00CA00E9">
      <w:pPr>
        <w:spacing w:after="0" w:line="240" w:lineRule="auto"/>
        <w:ind w:left="103"/>
        <w:rPr>
          <w:rFonts w:cs="Arial"/>
          <w:color w:val="000000" w:themeColor="text1"/>
          <w:sz w:val="22"/>
        </w:rPr>
      </w:pPr>
      <w:r w:rsidRPr="00BA056C">
        <w:rPr>
          <w:rFonts w:cs="Arial"/>
          <w:color w:val="000000" w:themeColor="text1"/>
          <w:sz w:val="22"/>
        </w:rPr>
        <w:t xml:space="preserve"> </w:t>
      </w:r>
    </w:p>
    <w:p w14:paraId="53D5882C" w14:textId="77777777" w:rsidR="00970D8A" w:rsidRPr="00BA056C" w:rsidRDefault="00970D8A" w:rsidP="00CA00E9">
      <w:pPr>
        <w:spacing w:line="240" w:lineRule="auto"/>
        <w:ind w:left="98"/>
        <w:rPr>
          <w:rFonts w:cs="Arial"/>
          <w:color w:val="000000" w:themeColor="text1"/>
          <w:sz w:val="22"/>
        </w:rPr>
      </w:pPr>
      <w:r w:rsidRPr="00BA056C">
        <w:rPr>
          <w:rFonts w:cs="Arial"/>
          <w:color w:val="000000" w:themeColor="text1"/>
          <w:sz w:val="22"/>
        </w:rPr>
        <w:t xml:space="preserve">ESA does not intend to prioritise any particular element of the above 4S activities and expects industry to define its own priorities (for instance in line with its business plans). For the same reason, ESA does not intend to prioritise particular domains of innovation in technology, product and service development. Consequently, the AO provides the opportunity for industry to propose an implementation in response to its own priorities regarding the different activity areas and the theme as a whole. These priorities can be further consolidated during the dialogue phase defined under section 8 below. </w:t>
      </w:r>
    </w:p>
    <w:p w14:paraId="41D5D15B" w14:textId="77777777" w:rsidR="00970D8A" w:rsidRPr="00BA056C" w:rsidRDefault="00970D8A" w:rsidP="00CA00E9">
      <w:pPr>
        <w:spacing w:after="0" w:line="240" w:lineRule="auto"/>
        <w:ind w:left="103"/>
        <w:rPr>
          <w:rFonts w:cs="Arial"/>
          <w:color w:val="000000" w:themeColor="text1"/>
          <w:sz w:val="22"/>
        </w:rPr>
      </w:pPr>
      <w:r w:rsidRPr="00BA056C">
        <w:rPr>
          <w:rFonts w:cs="Arial"/>
          <w:color w:val="000000" w:themeColor="text1"/>
          <w:sz w:val="22"/>
        </w:rPr>
        <w:t xml:space="preserve"> </w:t>
      </w:r>
    </w:p>
    <w:p w14:paraId="42CD73F0" w14:textId="77777777" w:rsidR="00970D8A" w:rsidRPr="00BA056C" w:rsidRDefault="00970D8A" w:rsidP="00CA00E9">
      <w:pPr>
        <w:spacing w:after="97" w:line="240" w:lineRule="auto"/>
        <w:rPr>
          <w:rFonts w:cs="Arial"/>
          <w:color w:val="000000" w:themeColor="text1"/>
          <w:sz w:val="22"/>
        </w:rPr>
      </w:pPr>
    </w:p>
    <w:p w14:paraId="5EE59CE5" w14:textId="1EAEDB9C" w:rsidR="00970D8A" w:rsidRPr="00BA056C" w:rsidRDefault="00970D8A" w:rsidP="00CA00E9">
      <w:pPr>
        <w:pStyle w:val="Heading01"/>
        <w:spacing w:line="240" w:lineRule="auto"/>
        <w:ind w:left="357" w:hanging="357"/>
        <w:rPr>
          <w:color w:val="000000" w:themeColor="text1"/>
          <w:sz w:val="22"/>
          <w:szCs w:val="22"/>
        </w:rPr>
      </w:pPr>
      <w:bookmarkStart w:id="15" w:name="_Toc74923104"/>
      <w:bookmarkStart w:id="16" w:name="_Toc75501948"/>
      <w:r w:rsidRPr="00BA056C">
        <w:rPr>
          <w:color w:val="000000" w:themeColor="text1"/>
          <w:sz w:val="22"/>
          <w:szCs w:val="22"/>
        </w:rPr>
        <w:lastRenderedPageBreak/>
        <w:t>PROCESS AND SCHEDULE</w:t>
      </w:r>
      <w:bookmarkEnd w:id="15"/>
      <w:bookmarkEnd w:id="16"/>
      <w:r w:rsidRPr="00BA056C">
        <w:rPr>
          <w:b w:val="0"/>
          <w:color w:val="000000" w:themeColor="text1"/>
          <w:sz w:val="22"/>
          <w:szCs w:val="22"/>
        </w:rPr>
        <w:t xml:space="preserve"> </w:t>
      </w:r>
    </w:p>
    <w:p w14:paraId="29C0EDCF" w14:textId="77777777" w:rsidR="00970D8A" w:rsidRPr="00BA056C" w:rsidRDefault="00970D8A" w:rsidP="00CA00E9">
      <w:pPr>
        <w:spacing w:after="0" w:line="240" w:lineRule="auto"/>
        <w:ind w:left="103"/>
        <w:rPr>
          <w:rFonts w:cs="Arial"/>
          <w:color w:val="000000" w:themeColor="text1"/>
          <w:sz w:val="22"/>
        </w:rPr>
      </w:pPr>
      <w:r w:rsidRPr="00BA056C">
        <w:rPr>
          <w:rFonts w:cs="Arial"/>
          <w:b/>
          <w:i/>
          <w:color w:val="000000" w:themeColor="text1"/>
          <w:sz w:val="22"/>
        </w:rPr>
        <w:t xml:space="preserve"> </w:t>
      </w:r>
    </w:p>
    <w:p w14:paraId="696FF843" w14:textId="67275D68" w:rsidR="00970D8A" w:rsidRPr="00BA056C" w:rsidRDefault="00970D8A" w:rsidP="00CA00E9">
      <w:pPr>
        <w:pStyle w:val="Heading02"/>
        <w:spacing w:line="240" w:lineRule="auto"/>
        <w:ind w:left="544" w:hanging="544"/>
        <w:rPr>
          <w:sz w:val="22"/>
          <w:szCs w:val="22"/>
        </w:rPr>
      </w:pPr>
      <w:bookmarkStart w:id="17" w:name="_Toc74923105"/>
      <w:bookmarkStart w:id="18" w:name="_Toc75501949"/>
      <w:r w:rsidRPr="00BA056C">
        <w:rPr>
          <w:sz w:val="22"/>
          <w:szCs w:val="22"/>
        </w:rPr>
        <w:t>Announcement Related Procedure</w:t>
      </w:r>
      <w:bookmarkEnd w:id="17"/>
      <w:bookmarkEnd w:id="18"/>
      <w:r w:rsidRPr="00BA056C">
        <w:rPr>
          <w:sz w:val="22"/>
          <w:szCs w:val="22"/>
        </w:rPr>
        <w:t xml:space="preserve"> </w:t>
      </w:r>
    </w:p>
    <w:p w14:paraId="079408EC" w14:textId="77777777" w:rsidR="00970D8A" w:rsidRPr="00BA056C" w:rsidRDefault="00970D8A" w:rsidP="00CA00E9">
      <w:pPr>
        <w:spacing w:after="97" w:line="240" w:lineRule="auto"/>
        <w:rPr>
          <w:rFonts w:cs="Arial"/>
          <w:color w:val="000000" w:themeColor="text1"/>
          <w:sz w:val="22"/>
        </w:rPr>
      </w:pPr>
      <w:r w:rsidRPr="00BA056C">
        <w:rPr>
          <w:rFonts w:eastAsia="Calibri" w:cs="Arial"/>
          <w:color w:val="000000" w:themeColor="text1"/>
          <w:sz w:val="22"/>
        </w:rPr>
        <w:t xml:space="preserve"> </w:t>
      </w:r>
    </w:p>
    <w:p w14:paraId="5526EC65"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 xml:space="preserve">The announcement procedure will be in three steps and with the following schedule: </w:t>
      </w:r>
    </w:p>
    <w:p w14:paraId="5147D467"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tbl>
      <w:tblPr>
        <w:tblStyle w:val="TableGrid0"/>
        <w:tblW w:w="9871" w:type="dxa"/>
        <w:tblInd w:w="5" w:type="dxa"/>
        <w:tblCellMar>
          <w:top w:w="44" w:type="dxa"/>
          <w:left w:w="108" w:type="dxa"/>
          <w:right w:w="115" w:type="dxa"/>
        </w:tblCellMar>
        <w:tblLook w:val="04A0" w:firstRow="1" w:lastRow="0" w:firstColumn="1" w:lastColumn="0" w:noHBand="0" w:noVBand="1"/>
      </w:tblPr>
      <w:tblGrid>
        <w:gridCol w:w="950"/>
        <w:gridCol w:w="7120"/>
        <w:gridCol w:w="1801"/>
      </w:tblGrid>
      <w:tr w:rsidR="00970D8A" w:rsidRPr="00BA056C" w14:paraId="0DD9A300" w14:textId="77777777" w:rsidTr="00090494">
        <w:trPr>
          <w:trHeight w:val="454"/>
        </w:trPr>
        <w:tc>
          <w:tcPr>
            <w:tcW w:w="950" w:type="dxa"/>
            <w:tcBorders>
              <w:top w:val="single" w:sz="4" w:space="0" w:color="000000"/>
              <w:left w:val="single" w:sz="4" w:space="0" w:color="000000"/>
              <w:bottom w:val="single" w:sz="4" w:space="0" w:color="000000"/>
              <w:right w:val="single" w:sz="4" w:space="0" w:color="000000"/>
            </w:tcBorders>
          </w:tcPr>
          <w:p w14:paraId="4BAC5AF8"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Step </w:t>
            </w:r>
          </w:p>
        </w:tc>
        <w:tc>
          <w:tcPr>
            <w:tcW w:w="7120" w:type="dxa"/>
            <w:tcBorders>
              <w:top w:val="single" w:sz="4" w:space="0" w:color="000000"/>
              <w:left w:val="single" w:sz="4" w:space="0" w:color="000000"/>
              <w:bottom w:val="single" w:sz="4" w:space="0" w:color="000000"/>
              <w:right w:val="single" w:sz="4" w:space="0" w:color="000000"/>
            </w:tcBorders>
          </w:tcPr>
          <w:p w14:paraId="2E2AB6FC" w14:textId="77777777" w:rsidR="00970D8A" w:rsidRPr="00BA056C" w:rsidRDefault="00970D8A" w:rsidP="00CA00E9">
            <w:pPr>
              <w:rPr>
                <w:rFonts w:cs="Arial"/>
                <w:color w:val="000000" w:themeColor="text1"/>
                <w:sz w:val="22"/>
                <w:lang w:val="en-US"/>
              </w:rPr>
            </w:pPr>
            <w:r w:rsidRPr="00BA056C">
              <w:rPr>
                <w:rFonts w:cs="Arial"/>
                <w:color w:val="000000" w:themeColor="text1"/>
                <w:sz w:val="22"/>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7BAA1B0"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Date </w:t>
            </w:r>
          </w:p>
        </w:tc>
      </w:tr>
      <w:tr w:rsidR="00970D8A" w:rsidRPr="00BA056C" w14:paraId="16215EB2" w14:textId="77777777" w:rsidTr="00090494">
        <w:trPr>
          <w:trHeight w:val="454"/>
        </w:trPr>
        <w:tc>
          <w:tcPr>
            <w:tcW w:w="950" w:type="dxa"/>
            <w:tcBorders>
              <w:top w:val="single" w:sz="4" w:space="0" w:color="000000"/>
              <w:left w:val="single" w:sz="4" w:space="0" w:color="000000"/>
              <w:bottom w:val="single" w:sz="4" w:space="0" w:color="000000"/>
              <w:right w:val="single" w:sz="4" w:space="0" w:color="000000"/>
            </w:tcBorders>
          </w:tcPr>
          <w:p w14:paraId="714EE41B"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0 </w:t>
            </w:r>
          </w:p>
        </w:tc>
        <w:tc>
          <w:tcPr>
            <w:tcW w:w="7120" w:type="dxa"/>
            <w:tcBorders>
              <w:top w:val="single" w:sz="4" w:space="0" w:color="000000"/>
              <w:left w:val="single" w:sz="4" w:space="0" w:color="000000"/>
              <w:bottom w:val="single" w:sz="4" w:space="0" w:color="000000"/>
              <w:right w:val="single" w:sz="4" w:space="0" w:color="000000"/>
            </w:tcBorders>
          </w:tcPr>
          <w:p w14:paraId="7A91C6FB"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Issue of Announcement of Opportunity (AO) by ESA </w:t>
            </w:r>
          </w:p>
        </w:tc>
        <w:tc>
          <w:tcPr>
            <w:tcW w:w="1801" w:type="dxa"/>
            <w:tcBorders>
              <w:top w:val="single" w:sz="4" w:space="0" w:color="000000"/>
              <w:left w:val="single" w:sz="4" w:space="0" w:color="000000"/>
              <w:bottom w:val="single" w:sz="4" w:space="0" w:color="000000"/>
              <w:right w:val="single" w:sz="4" w:space="0" w:color="000000"/>
            </w:tcBorders>
          </w:tcPr>
          <w:p w14:paraId="458B9008" w14:textId="01CAA138" w:rsidR="00970D8A" w:rsidRPr="00BA056C" w:rsidRDefault="004B4482" w:rsidP="00CA00E9">
            <w:pPr>
              <w:rPr>
                <w:rFonts w:cs="Arial"/>
                <w:color w:val="000000" w:themeColor="text1"/>
                <w:sz w:val="22"/>
              </w:rPr>
            </w:pPr>
            <w:r>
              <w:rPr>
                <w:rFonts w:cs="Arial"/>
                <w:color w:val="000000" w:themeColor="text1"/>
                <w:sz w:val="22"/>
              </w:rPr>
              <w:t>25</w:t>
            </w:r>
            <w:r w:rsidR="00970D8A" w:rsidRPr="00BA056C">
              <w:rPr>
                <w:rFonts w:cs="Arial"/>
                <w:color w:val="000000" w:themeColor="text1"/>
                <w:sz w:val="22"/>
              </w:rPr>
              <w:t>.06.2021</w:t>
            </w:r>
          </w:p>
        </w:tc>
      </w:tr>
      <w:tr w:rsidR="00970D8A" w:rsidRPr="00BA056C" w14:paraId="2997BF60" w14:textId="77777777" w:rsidTr="00090494">
        <w:trPr>
          <w:trHeight w:val="454"/>
        </w:trPr>
        <w:tc>
          <w:tcPr>
            <w:tcW w:w="950" w:type="dxa"/>
            <w:tcBorders>
              <w:top w:val="single" w:sz="4" w:space="0" w:color="000000"/>
              <w:left w:val="single" w:sz="4" w:space="0" w:color="000000"/>
              <w:bottom w:val="single" w:sz="4" w:space="0" w:color="000000"/>
              <w:right w:val="single" w:sz="4" w:space="0" w:color="000000"/>
            </w:tcBorders>
          </w:tcPr>
          <w:p w14:paraId="193A99B3"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1 </w:t>
            </w:r>
          </w:p>
        </w:tc>
        <w:tc>
          <w:tcPr>
            <w:tcW w:w="7120" w:type="dxa"/>
            <w:tcBorders>
              <w:top w:val="single" w:sz="4" w:space="0" w:color="000000"/>
              <w:left w:val="single" w:sz="4" w:space="0" w:color="000000"/>
              <w:bottom w:val="single" w:sz="4" w:space="0" w:color="000000"/>
              <w:right w:val="single" w:sz="4" w:space="0" w:color="000000"/>
            </w:tcBorders>
          </w:tcPr>
          <w:p w14:paraId="782722FE"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Submission to ESA of Pitch Proposals by Industry </w:t>
            </w:r>
          </w:p>
        </w:tc>
        <w:tc>
          <w:tcPr>
            <w:tcW w:w="1801" w:type="dxa"/>
            <w:tcBorders>
              <w:top w:val="single" w:sz="4" w:space="0" w:color="000000"/>
              <w:left w:val="single" w:sz="4" w:space="0" w:color="000000"/>
              <w:bottom w:val="single" w:sz="4" w:space="0" w:color="000000"/>
              <w:right w:val="single" w:sz="4" w:space="0" w:color="000000"/>
            </w:tcBorders>
          </w:tcPr>
          <w:p w14:paraId="1076689B" w14:textId="73E89FE8" w:rsidR="00970D8A" w:rsidRPr="00BA056C" w:rsidRDefault="00A4022C" w:rsidP="00CA00E9">
            <w:pPr>
              <w:rPr>
                <w:rFonts w:cs="Arial"/>
                <w:color w:val="000000" w:themeColor="text1"/>
                <w:sz w:val="22"/>
              </w:rPr>
            </w:pPr>
            <w:r>
              <w:rPr>
                <w:rFonts w:cs="Arial"/>
                <w:color w:val="000000" w:themeColor="text1"/>
                <w:sz w:val="22"/>
              </w:rPr>
              <w:t>15</w:t>
            </w:r>
            <w:r w:rsidR="00970D8A" w:rsidRPr="00BA056C">
              <w:rPr>
                <w:rFonts w:cs="Arial"/>
                <w:color w:val="000000" w:themeColor="text1"/>
                <w:sz w:val="22"/>
              </w:rPr>
              <w:t>.</w:t>
            </w:r>
            <w:r>
              <w:rPr>
                <w:rFonts w:cs="Arial"/>
                <w:color w:val="000000" w:themeColor="text1"/>
                <w:sz w:val="22"/>
              </w:rPr>
              <w:t>11</w:t>
            </w:r>
            <w:r w:rsidR="00970D8A" w:rsidRPr="00BA056C">
              <w:rPr>
                <w:rFonts w:cs="Arial"/>
                <w:color w:val="000000" w:themeColor="text1"/>
                <w:sz w:val="22"/>
              </w:rPr>
              <w:t>.2021</w:t>
            </w:r>
          </w:p>
        </w:tc>
      </w:tr>
      <w:tr w:rsidR="00970D8A" w:rsidRPr="00BA056C" w14:paraId="655F4606" w14:textId="77777777" w:rsidTr="00090494">
        <w:trPr>
          <w:trHeight w:val="454"/>
        </w:trPr>
        <w:tc>
          <w:tcPr>
            <w:tcW w:w="950" w:type="dxa"/>
            <w:tcBorders>
              <w:top w:val="single" w:sz="4" w:space="0" w:color="000000"/>
              <w:left w:val="single" w:sz="4" w:space="0" w:color="000000"/>
              <w:bottom w:val="single" w:sz="4" w:space="0" w:color="000000"/>
              <w:right w:val="single" w:sz="4" w:space="0" w:color="000000"/>
            </w:tcBorders>
          </w:tcPr>
          <w:p w14:paraId="3D95A123"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2a </w:t>
            </w:r>
          </w:p>
        </w:tc>
        <w:tc>
          <w:tcPr>
            <w:tcW w:w="7120" w:type="dxa"/>
            <w:tcBorders>
              <w:top w:val="single" w:sz="4" w:space="0" w:color="000000"/>
              <w:left w:val="single" w:sz="4" w:space="0" w:color="000000"/>
              <w:bottom w:val="single" w:sz="4" w:space="0" w:color="000000"/>
              <w:right w:val="single" w:sz="4" w:space="0" w:color="000000"/>
            </w:tcBorders>
          </w:tcPr>
          <w:p w14:paraId="30539EB2" w14:textId="77777777" w:rsidR="00970D8A" w:rsidRPr="00BA056C" w:rsidRDefault="00970D8A" w:rsidP="00CA00E9">
            <w:pPr>
              <w:rPr>
                <w:rFonts w:cs="Arial"/>
                <w:color w:val="000000" w:themeColor="text1"/>
                <w:sz w:val="22"/>
              </w:rPr>
            </w:pPr>
            <w:r w:rsidRPr="00BA056C">
              <w:rPr>
                <w:rFonts w:cs="Arial"/>
                <w:color w:val="000000" w:themeColor="text1"/>
                <w:sz w:val="22"/>
              </w:rPr>
              <w:t>In-Principle Support by ESA Member States Delegations</w:t>
            </w:r>
          </w:p>
        </w:tc>
        <w:tc>
          <w:tcPr>
            <w:tcW w:w="1801" w:type="dxa"/>
            <w:tcBorders>
              <w:top w:val="single" w:sz="4" w:space="0" w:color="000000"/>
              <w:left w:val="single" w:sz="4" w:space="0" w:color="000000"/>
              <w:bottom w:val="single" w:sz="4" w:space="0" w:color="000000"/>
              <w:right w:val="single" w:sz="4" w:space="0" w:color="000000"/>
            </w:tcBorders>
          </w:tcPr>
          <w:p w14:paraId="12FBEA7C" w14:textId="33CCED45" w:rsidR="00970D8A" w:rsidRPr="00BA056C" w:rsidRDefault="00A4022C" w:rsidP="00CA00E9">
            <w:pPr>
              <w:rPr>
                <w:rFonts w:cs="Arial"/>
                <w:color w:val="000000" w:themeColor="text1"/>
                <w:sz w:val="22"/>
              </w:rPr>
            </w:pPr>
            <w:r>
              <w:rPr>
                <w:rFonts w:cs="Arial"/>
                <w:color w:val="000000" w:themeColor="text1"/>
                <w:sz w:val="22"/>
              </w:rPr>
              <w:t>30.11</w:t>
            </w:r>
            <w:r w:rsidR="00970D8A" w:rsidRPr="00BA056C">
              <w:rPr>
                <w:rFonts w:cs="Arial"/>
                <w:color w:val="000000" w:themeColor="text1"/>
                <w:sz w:val="22"/>
              </w:rPr>
              <w:t>.2021</w:t>
            </w:r>
          </w:p>
        </w:tc>
      </w:tr>
      <w:tr w:rsidR="00970D8A" w:rsidRPr="00BA056C" w14:paraId="502995F5" w14:textId="77777777" w:rsidTr="00090494">
        <w:trPr>
          <w:trHeight w:val="454"/>
        </w:trPr>
        <w:tc>
          <w:tcPr>
            <w:tcW w:w="950" w:type="dxa"/>
            <w:tcBorders>
              <w:top w:val="single" w:sz="4" w:space="0" w:color="000000"/>
              <w:left w:val="single" w:sz="4" w:space="0" w:color="000000"/>
              <w:bottom w:val="single" w:sz="4" w:space="0" w:color="000000"/>
              <w:right w:val="single" w:sz="4" w:space="0" w:color="000000"/>
            </w:tcBorders>
          </w:tcPr>
          <w:p w14:paraId="130E501D" w14:textId="77777777" w:rsidR="00970D8A" w:rsidRPr="00BA056C" w:rsidRDefault="00970D8A" w:rsidP="00CA00E9">
            <w:pPr>
              <w:rPr>
                <w:rFonts w:cs="Arial"/>
                <w:color w:val="000000" w:themeColor="text1"/>
                <w:sz w:val="22"/>
              </w:rPr>
            </w:pPr>
            <w:r w:rsidRPr="00BA056C">
              <w:rPr>
                <w:rFonts w:cs="Arial"/>
                <w:color w:val="000000" w:themeColor="text1"/>
                <w:sz w:val="22"/>
              </w:rPr>
              <w:t>2b</w:t>
            </w:r>
          </w:p>
        </w:tc>
        <w:tc>
          <w:tcPr>
            <w:tcW w:w="7120" w:type="dxa"/>
            <w:tcBorders>
              <w:top w:val="single" w:sz="4" w:space="0" w:color="000000"/>
              <w:left w:val="single" w:sz="4" w:space="0" w:color="000000"/>
              <w:bottom w:val="single" w:sz="4" w:space="0" w:color="000000"/>
              <w:right w:val="single" w:sz="4" w:space="0" w:color="000000"/>
            </w:tcBorders>
          </w:tcPr>
          <w:p w14:paraId="27242CA6" w14:textId="513BA2D6" w:rsidR="00970D8A" w:rsidRPr="00BA056C" w:rsidDel="00100EFE" w:rsidRDefault="00970D8A" w:rsidP="00CA00E9">
            <w:pPr>
              <w:rPr>
                <w:rFonts w:cs="Arial"/>
                <w:color w:val="000000" w:themeColor="text1"/>
                <w:sz w:val="22"/>
              </w:rPr>
            </w:pPr>
            <w:r w:rsidRPr="00BA056C">
              <w:rPr>
                <w:rFonts w:cs="Arial"/>
                <w:color w:val="000000" w:themeColor="text1"/>
                <w:sz w:val="22"/>
              </w:rPr>
              <w:t xml:space="preserve">Identification of ARTES </w:t>
            </w:r>
            <w:r w:rsidR="00A4022C">
              <w:rPr>
                <w:rFonts w:cs="Arial"/>
                <w:color w:val="000000" w:themeColor="text1"/>
                <w:sz w:val="22"/>
              </w:rPr>
              <w:t xml:space="preserve">Implementing rules to be applied </w:t>
            </w:r>
          </w:p>
        </w:tc>
        <w:tc>
          <w:tcPr>
            <w:tcW w:w="1801" w:type="dxa"/>
            <w:tcBorders>
              <w:top w:val="single" w:sz="4" w:space="0" w:color="000000"/>
              <w:left w:val="single" w:sz="4" w:space="0" w:color="000000"/>
              <w:bottom w:val="single" w:sz="4" w:space="0" w:color="000000"/>
              <w:right w:val="single" w:sz="4" w:space="0" w:color="000000"/>
            </w:tcBorders>
          </w:tcPr>
          <w:p w14:paraId="31D1940D" w14:textId="0816B53A" w:rsidR="00970D8A" w:rsidRPr="00BA056C" w:rsidDel="00300808" w:rsidRDefault="00A4022C" w:rsidP="00CA00E9">
            <w:pPr>
              <w:rPr>
                <w:rFonts w:cs="Arial"/>
                <w:color w:val="000000" w:themeColor="text1"/>
                <w:sz w:val="22"/>
              </w:rPr>
            </w:pPr>
            <w:r>
              <w:rPr>
                <w:rFonts w:cs="Arial"/>
                <w:color w:val="000000" w:themeColor="text1"/>
                <w:sz w:val="22"/>
              </w:rPr>
              <w:t>30.11</w:t>
            </w:r>
            <w:r w:rsidRPr="00BA056C">
              <w:rPr>
                <w:rFonts w:cs="Arial"/>
                <w:color w:val="000000" w:themeColor="text1"/>
                <w:sz w:val="22"/>
              </w:rPr>
              <w:t>.2021</w:t>
            </w:r>
          </w:p>
        </w:tc>
      </w:tr>
      <w:tr w:rsidR="00970D8A" w:rsidRPr="00BA056C" w14:paraId="02A9D6D5" w14:textId="77777777" w:rsidTr="00090494">
        <w:trPr>
          <w:trHeight w:val="454"/>
        </w:trPr>
        <w:tc>
          <w:tcPr>
            <w:tcW w:w="950" w:type="dxa"/>
            <w:tcBorders>
              <w:top w:val="single" w:sz="4" w:space="0" w:color="000000"/>
              <w:left w:val="single" w:sz="4" w:space="0" w:color="000000"/>
              <w:bottom w:val="single" w:sz="4" w:space="0" w:color="000000"/>
              <w:right w:val="single" w:sz="4" w:space="0" w:color="000000"/>
            </w:tcBorders>
          </w:tcPr>
          <w:p w14:paraId="666AACAC"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3 </w:t>
            </w:r>
          </w:p>
        </w:tc>
        <w:tc>
          <w:tcPr>
            <w:tcW w:w="7120" w:type="dxa"/>
            <w:tcBorders>
              <w:top w:val="single" w:sz="4" w:space="0" w:color="000000"/>
              <w:left w:val="single" w:sz="4" w:space="0" w:color="000000"/>
              <w:bottom w:val="single" w:sz="4" w:space="0" w:color="000000"/>
              <w:right w:val="single" w:sz="4" w:space="0" w:color="000000"/>
            </w:tcBorders>
          </w:tcPr>
          <w:p w14:paraId="256F2611" w14:textId="77777777" w:rsidR="00970D8A" w:rsidRPr="00BA056C" w:rsidRDefault="00970D8A" w:rsidP="00CA00E9">
            <w:pPr>
              <w:rPr>
                <w:rFonts w:cs="Arial"/>
                <w:color w:val="000000" w:themeColor="text1"/>
                <w:sz w:val="22"/>
              </w:rPr>
            </w:pPr>
            <w:r w:rsidRPr="00BA056C">
              <w:rPr>
                <w:rFonts w:cs="Arial"/>
                <w:color w:val="000000" w:themeColor="text1"/>
                <w:sz w:val="22"/>
              </w:rPr>
              <w:t xml:space="preserve">Submission to ESA of Outline Proposals (OP) by Industry </w:t>
            </w:r>
          </w:p>
        </w:tc>
        <w:tc>
          <w:tcPr>
            <w:tcW w:w="1801" w:type="dxa"/>
            <w:tcBorders>
              <w:top w:val="single" w:sz="4" w:space="0" w:color="000000"/>
              <w:left w:val="single" w:sz="4" w:space="0" w:color="000000"/>
              <w:bottom w:val="single" w:sz="4" w:space="0" w:color="000000"/>
              <w:right w:val="single" w:sz="4" w:space="0" w:color="000000"/>
            </w:tcBorders>
          </w:tcPr>
          <w:p w14:paraId="34141D03" w14:textId="0087E3F4" w:rsidR="00970D8A" w:rsidRPr="00BA056C" w:rsidRDefault="00970D8A" w:rsidP="00CA00E9">
            <w:pPr>
              <w:rPr>
                <w:rFonts w:cs="Arial"/>
                <w:color w:val="000000" w:themeColor="text1"/>
                <w:sz w:val="22"/>
              </w:rPr>
            </w:pPr>
            <w:r w:rsidRPr="00BA056C">
              <w:rPr>
                <w:rFonts w:cs="Arial"/>
                <w:color w:val="000000" w:themeColor="text1"/>
                <w:sz w:val="22"/>
              </w:rPr>
              <w:t>31.0</w:t>
            </w:r>
            <w:r w:rsidR="00A4022C">
              <w:rPr>
                <w:rFonts w:cs="Arial"/>
                <w:color w:val="000000" w:themeColor="text1"/>
                <w:sz w:val="22"/>
              </w:rPr>
              <w:t>1</w:t>
            </w:r>
            <w:r w:rsidRPr="00BA056C">
              <w:rPr>
                <w:rFonts w:cs="Arial"/>
                <w:color w:val="000000" w:themeColor="text1"/>
                <w:sz w:val="22"/>
              </w:rPr>
              <w:t>.202</w:t>
            </w:r>
            <w:r w:rsidR="00A4022C">
              <w:rPr>
                <w:rFonts w:cs="Arial"/>
                <w:color w:val="000000" w:themeColor="text1"/>
                <w:sz w:val="22"/>
              </w:rPr>
              <w:t>2</w:t>
            </w:r>
            <w:r w:rsidRPr="00BA056C">
              <w:rPr>
                <w:rFonts w:cs="Arial"/>
                <w:color w:val="000000" w:themeColor="text1"/>
                <w:sz w:val="22"/>
              </w:rPr>
              <w:t xml:space="preserve"> – </w:t>
            </w:r>
            <w:r w:rsidR="00A4022C">
              <w:rPr>
                <w:rFonts w:cs="Arial"/>
                <w:color w:val="000000" w:themeColor="text1"/>
                <w:sz w:val="22"/>
              </w:rPr>
              <w:t>28</w:t>
            </w:r>
            <w:r w:rsidRPr="00BA056C">
              <w:rPr>
                <w:rFonts w:cs="Arial"/>
                <w:color w:val="000000" w:themeColor="text1"/>
                <w:sz w:val="22"/>
              </w:rPr>
              <w:t>.</w:t>
            </w:r>
            <w:r w:rsidR="00A4022C">
              <w:rPr>
                <w:rFonts w:cs="Arial"/>
                <w:color w:val="000000" w:themeColor="text1"/>
                <w:sz w:val="22"/>
              </w:rPr>
              <w:t>02</w:t>
            </w:r>
            <w:r w:rsidRPr="00BA056C">
              <w:rPr>
                <w:rFonts w:cs="Arial"/>
                <w:color w:val="000000" w:themeColor="text1"/>
                <w:sz w:val="22"/>
              </w:rPr>
              <w:t>.202</w:t>
            </w:r>
            <w:r w:rsidR="00A4022C">
              <w:rPr>
                <w:rFonts w:cs="Arial"/>
                <w:color w:val="000000" w:themeColor="text1"/>
                <w:sz w:val="22"/>
              </w:rPr>
              <w:t>2</w:t>
            </w:r>
          </w:p>
        </w:tc>
      </w:tr>
    </w:tbl>
    <w:p w14:paraId="48A35B95"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3DFD316F"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If the Industry wishes to expedite the procedure, they are encouraged to submit their proposals ahead of the deadline indicated in the table above. ESA will endeavour to assess pitch and outline proposals within 10 working days following reception. </w:t>
      </w:r>
    </w:p>
    <w:p w14:paraId="355E32B0" w14:textId="77777777" w:rsidR="00970D8A" w:rsidRPr="00BA056C" w:rsidRDefault="00970D8A" w:rsidP="00CA00E9">
      <w:pPr>
        <w:spacing w:after="0" w:line="240" w:lineRule="auto"/>
        <w:rPr>
          <w:rFonts w:cs="Arial"/>
          <w:color w:val="000000" w:themeColor="text1"/>
          <w:sz w:val="22"/>
        </w:rPr>
      </w:pPr>
    </w:p>
    <w:p w14:paraId="79CB48B9"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The procedure for responding to the announcement is illustrated in the diagram below. </w:t>
      </w:r>
    </w:p>
    <w:p w14:paraId="06B1E9A8" w14:textId="77777777" w:rsidR="00970D8A" w:rsidRPr="00BA056C" w:rsidRDefault="00970D8A" w:rsidP="00CA00E9">
      <w:pPr>
        <w:spacing w:after="0" w:line="240" w:lineRule="auto"/>
        <w:rPr>
          <w:rFonts w:cs="Arial"/>
          <w:color w:val="000000" w:themeColor="text1"/>
          <w:sz w:val="22"/>
        </w:rPr>
      </w:pPr>
    </w:p>
    <w:p w14:paraId="725D7CAA" w14:textId="77777777" w:rsidR="00970D8A" w:rsidRPr="00BA056C" w:rsidRDefault="00970D8A" w:rsidP="00CA00E9">
      <w:pPr>
        <w:spacing w:after="0" w:line="240" w:lineRule="auto"/>
        <w:rPr>
          <w:rFonts w:cs="Arial"/>
          <w:color w:val="000000" w:themeColor="text1"/>
          <w:sz w:val="22"/>
        </w:rPr>
      </w:pPr>
    </w:p>
    <w:p w14:paraId="07846D2A" w14:textId="77777777" w:rsidR="00970D8A" w:rsidRPr="00BA056C" w:rsidRDefault="00970D8A" w:rsidP="00CA00E9">
      <w:pPr>
        <w:spacing w:after="0" w:line="240" w:lineRule="auto"/>
        <w:jc w:val="center"/>
        <w:rPr>
          <w:rFonts w:cs="Arial"/>
          <w:color w:val="000000" w:themeColor="text1"/>
          <w:sz w:val="22"/>
        </w:rPr>
      </w:pPr>
      <w:r w:rsidRPr="00BA056C">
        <w:rPr>
          <w:rFonts w:cs="Arial"/>
          <w:noProof/>
          <w:color w:val="000000" w:themeColor="text1"/>
          <w:sz w:val="22"/>
        </w:rPr>
        <w:drawing>
          <wp:inline distT="0" distB="0" distL="0" distR="0" wp14:anchorId="21AEB729" wp14:editId="46B56CFF">
            <wp:extent cx="5855452" cy="2873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6297" cy="2883604"/>
                    </a:xfrm>
                    <a:prstGeom prst="rect">
                      <a:avLst/>
                    </a:prstGeom>
                    <a:noFill/>
                  </pic:spPr>
                </pic:pic>
              </a:graphicData>
            </a:graphic>
          </wp:inline>
        </w:drawing>
      </w:r>
    </w:p>
    <w:p w14:paraId="7E5C8AD8" w14:textId="77777777" w:rsidR="00970D8A" w:rsidRPr="00BA056C" w:rsidRDefault="00970D8A" w:rsidP="00CA00E9">
      <w:pPr>
        <w:keepNext/>
        <w:spacing w:after="0" w:line="240" w:lineRule="auto"/>
        <w:jc w:val="center"/>
        <w:rPr>
          <w:rFonts w:cs="Arial"/>
          <w:color w:val="000000" w:themeColor="text1"/>
          <w:sz w:val="22"/>
        </w:rPr>
      </w:pPr>
    </w:p>
    <w:p w14:paraId="3F476F37" w14:textId="7A50CC3B" w:rsidR="00970D8A" w:rsidRPr="00BA056C" w:rsidRDefault="00970D8A" w:rsidP="00CA00E9">
      <w:pPr>
        <w:pStyle w:val="Caption"/>
        <w:jc w:val="center"/>
        <w:rPr>
          <w:rFonts w:ascii="Arial" w:hAnsi="Arial" w:cs="Arial"/>
          <w:color w:val="000000" w:themeColor="text1"/>
          <w:sz w:val="22"/>
          <w:szCs w:val="22"/>
        </w:rPr>
      </w:pPr>
      <w:r w:rsidRPr="00BA056C">
        <w:rPr>
          <w:rFonts w:ascii="Arial" w:hAnsi="Arial" w:cs="Arial"/>
          <w:color w:val="000000" w:themeColor="text1"/>
          <w:sz w:val="22"/>
          <w:szCs w:val="22"/>
        </w:rPr>
        <w:t xml:space="preserve">Figure </w:t>
      </w:r>
      <w:r w:rsidRPr="00BA056C">
        <w:rPr>
          <w:rFonts w:ascii="Arial" w:hAnsi="Arial" w:cs="Arial"/>
          <w:color w:val="000000" w:themeColor="text1"/>
          <w:sz w:val="22"/>
          <w:szCs w:val="22"/>
        </w:rPr>
        <w:fldChar w:fldCharType="begin"/>
      </w:r>
      <w:r w:rsidRPr="00BA056C">
        <w:rPr>
          <w:rFonts w:ascii="Arial" w:hAnsi="Arial" w:cs="Arial"/>
          <w:color w:val="000000" w:themeColor="text1"/>
          <w:sz w:val="22"/>
          <w:szCs w:val="22"/>
        </w:rPr>
        <w:instrText xml:space="preserve"> SEQ Figure \* ARABIC </w:instrText>
      </w:r>
      <w:r w:rsidRPr="00BA056C">
        <w:rPr>
          <w:rFonts w:ascii="Arial" w:hAnsi="Arial" w:cs="Arial"/>
          <w:color w:val="000000" w:themeColor="text1"/>
          <w:sz w:val="22"/>
          <w:szCs w:val="22"/>
        </w:rPr>
        <w:fldChar w:fldCharType="separate"/>
      </w:r>
      <w:r w:rsidR="0061124E">
        <w:rPr>
          <w:rFonts w:ascii="Arial" w:hAnsi="Arial" w:cs="Arial"/>
          <w:noProof/>
          <w:color w:val="000000" w:themeColor="text1"/>
          <w:sz w:val="22"/>
          <w:szCs w:val="22"/>
        </w:rPr>
        <w:t>1</w:t>
      </w:r>
      <w:r w:rsidRPr="00BA056C">
        <w:rPr>
          <w:rFonts w:ascii="Arial" w:hAnsi="Arial" w:cs="Arial"/>
          <w:noProof/>
          <w:color w:val="000000" w:themeColor="text1"/>
          <w:sz w:val="22"/>
          <w:szCs w:val="22"/>
        </w:rPr>
        <w:fldChar w:fldCharType="end"/>
      </w:r>
      <w:r w:rsidRPr="00BA056C">
        <w:rPr>
          <w:rFonts w:ascii="Arial" w:hAnsi="Arial" w:cs="Arial"/>
          <w:color w:val="000000" w:themeColor="text1"/>
          <w:sz w:val="22"/>
          <w:szCs w:val="22"/>
        </w:rPr>
        <w:t>: Illustrative Timeline</w:t>
      </w:r>
    </w:p>
    <w:p w14:paraId="32825671" w14:textId="77777777" w:rsidR="00970D8A" w:rsidRPr="00BA056C" w:rsidRDefault="00970D8A" w:rsidP="00CA00E9">
      <w:pPr>
        <w:spacing w:after="0" w:line="240" w:lineRule="auto"/>
        <w:rPr>
          <w:rFonts w:cs="Arial"/>
          <w:color w:val="000000" w:themeColor="text1"/>
          <w:sz w:val="22"/>
        </w:rPr>
      </w:pPr>
    </w:p>
    <w:p w14:paraId="4D3AEF23" w14:textId="77777777" w:rsidR="00970D8A" w:rsidRPr="00BA056C" w:rsidRDefault="00970D8A" w:rsidP="00CA00E9">
      <w:pPr>
        <w:spacing w:after="13" w:line="240" w:lineRule="auto"/>
        <w:rPr>
          <w:rFonts w:cs="Arial"/>
          <w:color w:val="000000" w:themeColor="text1"/>
          <w:sz w:val="22"/>
        </w:rPr>
      </w:pPr>
    </w:p>
    <w:p w14:paraId="68F4F37E" w14:textId="77777777" w:rsidR="00970D8A" w:rsidRPr="00BA056C" w:rsidRDefault="00970D8A" w:rsidP="00CA00E9">
      <w:pPr>
        <w:pStyle w:val="Style2"/>
        <w:spacing w:line="240" w:lineRule="auto"/>
        <w:rPr>
          <w:sz w:val="22"/>
          <w:szCs w:val="22"/>
        </w:rPr>
      </w:pPr>
      <w:bookmarkStart w:id="19" w:name="_Toc74923106"/>
      <w:bookmarkStart w:id="20" w:name="_Toc75501950"/>
      <w:r w:rsidRPr="00BA056C">
        <w:rPr>
          <w:sz w:val="22"/>
          <w:szCs w:val="22"/>
        </w:rPr>
        <w:t>Step 1: Pitch Proposal</w:t>
      </w:r>
      <w:bookmarkEnd w:id="19"/>
      <w:bookmarkEnd w:id="20"/>
    </w:p>
    <w:p w14:paraId="182E2A8D" w14:textId="77777777" w:rsidR="00970D8A" w:rsidRPr="00BA056C" w:rsidRDefault="00970D8A" w:rsidP="00CA00E9">
      <w:pPr>
        <w:spacing w:after="94" w:line="240" w:lineRule="auto"/>
        <w:rPr>
          <w:rFonts w:cs="Arial"/>
          <w:color w:val="000000" w:themeColor="text1"/>
          <w:sz w:val="22"/>
        </w:rPr>
      </w:pPr>
      <w:r w:rsidRPr="00BA056C">
        <w:rPr>
          <w:rFonts w:eastAsia="Calibri" w:cs="Arial"/>
          <w:color w:val="000000" w:themeColor="text1"/>
          <w:sz w:val="22"/>
        </w:rPr>
        <w:t xml:space="preserve"> </w:t>
      </w:r>
    </w:p>
    <w:p w14:paraId="3E232DC7" w14:textId="77777777" w:rsidR="00970D8A" w:rsidRPr="00BA056C" w:rsidRDefault="00970D8A" w:rsidP="00CA00E9">
      <w:pPr>
        <w:spacing w:line="240" w:lineRule="auto"/>
        <w:ind w:left="98" w:right="110"/>
        <w:rPr>
          <w:rFonts w:cs="Arial"/>
          <w:color w:val="000000" w:themeColor="text1"/>
          <w:sz w:val="22"/>
        </w:rPr>
      </w:pPr>
      <w:r w:rsidRPr="00BA056C">
        <w:rPr>
          <w:rFonts w:cs="Arial"/>
          <w:color w:val="000000" w:themeColor="text1"/>
          <w:sz w:val="22"/>
        </w:rPr>
        <w:t xml:space="preserve">Following the issuing of this Announcement, interested potential partners are requested to submit their proposal(s) in the form of Pitch Proposal(s) based on a template provided by ESA.  Multiple Pitch Proposals can be submitted. The Pitch Proposals shall be approved and signed at higher company management level, ideally at executive level e.g. CTO/CEO, and indicating their firm commitment to the proposed activity. The Pitch Proposal shall as a minimum provide a first set of information as defined below:  </w:t>
      </w:r>
    </w:p>
    <w:p w14:paraId="669FFADD" w14:textId="77777777" w:rsidR="00970D8A" w:rsidRPr="00BA056C" w:rsidRDefault="00970D8A" w:rsidP="00CA00E9">
      <w:pPr>
        <w:spacing w:after="0" w:line="240" w:lineRule="auto"/>
        <w:ind w:left="103"/>
        <w:rPr>
          <w:rFonts w:cs="Arial"/>
          <w:color w:val="000000" w:themeColor="text1"/>
          <w:sz w:val="22"/>
        </w:rPr>
      </w:pPr>
      <w:r w:rsidRPr="00BA056C">
        <w:rPr>
          <w:rFonts w:cs="Arial"/>
          <w:color w:val="000000" w:themeColor="text1"/>
          <w:sz w:val="22"/>
        </w:rPr>
        <w:t xml:space="preserve"> </w:t>
      </w:r>
    </w:p>
    <w:p w14:paraId="2267ECBE" w14:textId="77777777" w:rsidR="00970D8A" w:rsidRPr="00BA056C" w:rsidRDefault="00970D8A" w:rsidP="00BA056C">
      <w:pPr>
        <w:numPr>
          <w:ilvl w:val="0"/>
          <w:numId w:val="11"/>
        </w:numPr>
        <w:spacing w:after="14" w:line="240" w:lineRule="auto"/>
        <w:ind w:hanging="360"/>
        <w:jc w:val="both"/>
        <w:rPr>
          <w:rFonts w:cs="Arial"/>
          <w:color w:val="000000" w:themeColor="text1"/>
          <w:sz w:val="22"/>
        </w:rPr>
      </w:pPr>
      <w:r w:rsidRPr="00BA056C">
        <w:rPr>
          <w:rFonts w:cs="Arial"/>
          <w:color w:val="000000" w:themeColor="text1"/>
          <w:sz w:val="22"/>
        </w:rPr>
        <w:t xml:space="preserve">Outline of intended scope of the proposed 4S activity or activities; </w:t>
      </w:r>
    </w:p>
    <w:p w14:paraId="07F2038D" w14:textId="77777777" w:rsidR="00970D8A" w:rsidRPr="00BA056C" w:rsidRDefault="00970D8A" w:rsidP="00BA056C">
      <w:pPr>
        <w:numPr>
          <w:ilvl w:val="0"/>
          <w:numId w:val="11"/>
        </w:numPr>
        <w:spacing w:after="14" w:line="240" w:lineRule="auto"/>
        <w:ind w:hanging="360"/>
        <w:jc w:val="both"/>
        <w:rPr>
          <w:rFonts w:cs="Arial"/>
          <w:color w:val="000000" w:themeColor="text1"/>
          <w:sz w:val="22"/>
        </w:rPr>
      </w:pPr>
      <w:r w:rsidRPr="00BA056C">
        <w:rPr>
          <w:rFonts w:cs="Arial"/>
          <w:color w:val="000000" w:themeColor="text1"/>
          <w:sz w:val="22"/>
        </w:rPr>
        <w:t xml:space="preserve">Description of considered innovative elements; </w:t>
      </w:r>
    </w:p>
    <w:p w14:paraId="6A7EF97C" w14:textId="77777777" w:rsidR="00970D8A" w:rsidRPr="00BA056C" w:rsidRDefault="00970D8A" w:rsidP="00BA056C">
      <w:pPr>
        <w:numPr>
          <w:ilvl w:val="0"/>
          <w:numId w:val="11"/>
        </w:numPr>
        <w:spacing w:after="14" w:line="240" w:lineRule="auto"/>
        <w:ind w:hanging="360"/>
        <w:jc w:val="both"/>
        <w:rPr>
          <w:rFonts w:cs="Arial"/>
          <w:color w:val="000000" w:themeColor="text1"/>
          <w:sz w:val="22"/>
        </w:rPr>
      </w:pPr>
      <w:r w:rsidRPr="00BA056C">
        <w:rPr>
          <w:rFonts w:cs="Arial"/>
          <w:color w:val="000000" w:themeColor="text1"/>
          <w:sz w:val="22"/>
        </w:rPr>
        <w:t xml:space="preserve">Indication on the nature of the activity or activities within the development life cycle (e.g. definition, technology de-risk, product development, pre-operational demonstration); </w:t>
      </w:r>
    </w:p>
    <w:p w14:paraId="2435EBE8" w14:textId="77777777" w:rsidR="00970D8A" w:rsidRPr="00BA056C" w:rsidRDefault="00970D8A" w:rsidP="00BA056C">
      <w:pPr>
        <w:numPr>
          <w:ilvl w:val="0"/>
          <w:numId w:val="11"/>
        </w:numPr>
        <w:spacing w:after="14" w:line="240" w:lineRule="auto"/>
        <w:ind w:hanging="360"/>
        <w:jc w:val="both"/>
        <w:rPr>
          <w:rFonts w:cs="Arial"/>
          <w:color w:val="000000" w:themeColor="text1"/>
          <w:sz w:val="22"/>
        </w:rPr>
      </w:pPr>
      <w:r w:rsidRPr="00BA056C">
        <w:rPr>
          <w:rFonts w:cs="Arial"/>
          <w:color w:val="000000" w:themeColor="text1"/>
          <w:sz w:val="22"/>
        </w:rPr>
        <w:t>Commercial viability (preliminary business case);</w:t>
      </w:r>
    </w:p>
    <w:p w14:paraId="43A7DF4D" w14:textId="77777777" w:rsidR="00970D8A" w:rsidRPr="00BA056C" w:rsidRDefault="00970D8A" w:rsidP="00BA056C">
      <w:pPr>
        <w:numPr>
          <w:ilvl w:val="0"/>
          <w:numId w:val="11"/>
        </w:numPr>
        <w:spacing w:after="14" w:line="240" w:lineRule="auto"/>
        <w:ind w:hanging="360"/>
        <w:jc w:val="both"/>
        <w:rPr>
          <w:rFonts w:cs="Arial"/>
          <w:color w:val="000000" w:themeColor="text1"/>
          <w:sz w:val="22"/>
        </w:rPr>
      </w:pPr>
      <w:r w:rsidRPr="00BA056C">
        <w:rPr>
          <w:rFonts w:cs="Arial"/>
          <w:color w:val="000000" w:themeColor="text1"/>
          <w:sz w:val="22"/>
        </w:rPr>
        <w:t xml:space="preserve">Future level of investment required related to the development life cycle. </w:t>
      </w:r>
    </w:p>
    <w:p w14:paraId="1A2E5368" w14:textId="77777777" w:rsidR="00970D8A" w:rsidRPr="00BA056C" w:rsidRDefault="00970D8A" w:rsidP="00CA00E9">
      <w:pPr>
        <w:spacing w:after="0" w:line="240" w:lineRule="auto"/>
        <w:ind w:left="720"/>
        <w:rPr>
          <w:rFonts w:cs="Arial"/>
          <w:color w:val="000000" w:themeColor="text1"/>
          <w:sz w:val="22"/>
        </w:rPr>
      </w:pPr>
      <w:r w:rsidRPr="00BA056C">
        <w:rPr>
          <w:rFonts w:cs="Arial"/>
          <w:color w:val="000000" w:themeColor="text1"/>
          <w:sz w:val="22"/>
        </w:rPr>
        <w:t xml:space="preserve"> </w:t>
      </w:r>
    </w:p>
    <w:p w14:paraId="7E428CBA"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 xml:space="preserve">A template for the Pitch Proposal is provided in Annex B. </w:t>
      </w:r>
    </w:p>
    <w:p w14:paraId="5A1DB481"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40A2994C"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 xml:space="preserve">The completed Pitch Proposal shall be submitted by e-mail to  </w:t>
      </w:r>
    </w:p>
    <w:p w14:paraId="38DFC9AF" w14:textId="77777777" w:rsidR="00970D8A" w:rsidRPr="00BA056C" w:rsidRDefault="00970D8A" w:rsidP="00CA00E9">
      <w:pPr>
        <w:spacing w:after="0" w:line="240" w:lineRule="auto"/>
        <w:ind w:left="103"/>
        <w:rPr>
          <w:rFonts w:cs="Arial"/>
          <w:color w:val="000000" w:themeColor="text1"/>
          <w:sz w:val="22"/>
        </w:rPr>
      </w:pPr>
      <w:r w:rsidRPr="00BA056C">
        <w:rPr>
          <w:rFonts w:cs="Arial"/>
          <w:color w:val="000000" w:themeColor="text1"/>
          <w:sz w:val="22"/>
        </w:rPr>
        <w:t xml:space="preserve"> </w:t>
      </w:r>
    </w:p>
    <w:p w14:paraId="60A60F83" w14:textId="118E6B97" w:rsidR="0016131E" w:rsidRPr="00BA056C" w:rsidRDefault="00764273" w:rsidP="00CA00E9">
      <w:pPr>
        <w:spacing w:after="0" w:line="240" w:lineRule="auto"/>
        <w:ind w:left="1440"/>
        <w:rPr>
          <w:rFonts w:cs="Arial"/>
          <w:b/>
          <w:color w:val="000000" w:themeColor="text1"/>
          <w:sz w:val="22"/>
          <w:u w:val="single" w:color="0000FF"/>
        </w:rPr>
      </w:pPr>
      <w:hyperlink r:id="rId13" w:history="1">
        <w:r w:rsidR="0016131E" w:rsidRPr="00BA056C">
          <w:rPr>
            <w:rStyle w:val="Hyperlink"/>
            <w:rFonts w:cs="Arial"/>
            <w:b/>
            <w:sz w:val="22"/>
          </w:rPr>
          <w:t>ARTES-4S@esa.int</w:t>
        </w:r>
      </w:hyperlink>
    </w:p>
    <w:p w14:paraId="188E4AF6" w14:textId="77777777" w:rsidR="00970D8A" w:rsidRPr="00BA056C" w:rsidRDefault="00970D8A" w:rsidP="00CA00E9">
      <w:pPr>
        <w:spacing w:after="0" w:line="240" w:lineRule="auto"/>
        <w:ind w:left="1440"/>
        <w:rPr>
          <w:rFonts w:cs="Arial"/>
          <w:color w:val="000000" w:themeColor="text1"/>
          <w:sz w:val="22"/>
        </w:rPr>
      </w:pPr>
      <w:r w:rsidRPr="00BA056C">
        <w:rPr>
          <w:rFonts w:cs="Arial"/>
          <w:b/>
          <w:color w:val="000000" w:themeColor="text1"/>
          <w:sz w:val="22"/>
        </w:rPr>
        <w:t xml:space="preserve"> </w:t>
      </w:r>
    </w:p>
    <w:p w14:paraId="25DE8820" w14:textId="77777777" w:rsidR="00970D8A" w:rsidRPr="00BA056C" w:rsidRDefault="00970D8A" w:rsidP="00CA00E9">
      <w:pPr>
        <w:spacing w:after="11" w:line="240" w:lineRule="auto"/>
        <w:rPr>
          <w:rFonts w:cs="Arial"/>
          <w:color w:val="000000" w:themeColor="text1"/>
          <w:sz w:val="22"/>
        </w:rPr>
      </w:pPr>
      <w:r w:rsidRPr="00BA056C">
        <w:rPr>
          <w:rFonts w:eastAsia="Calibri" w:cs="Arial"/>
          <w:color w:val="000000" w:themeColor="text1"/>
          <w:sz w:val="22"/>
        </w:rPr>
        <w:t xml:space="preserve"> </w:t>
      </w:r>
    </w:p>
    <w:p w14:paraId="6518F569" w14:textId="77777777" w:rsidR="00970D8A" w:rsidRPr="00BA056C" w:rsidRDefault="00970D8A" w:rsidP="00CA00E9">
      <w:pPr>
        <w:pStyle w:val="Style2"/>
        <w:spacing w:line="240" w:lineRule="auto"/>
        <w:rPr>
          <w:sz w:val="22"/>
          <w:szCs w:val="22"/>
        </w:rPr>
      </w:pPr>
      <w:bookmarkStart w:id="21" w:name="_Toc74923107"/>
      <w:bookmarkStart w:id="22" w:name="_Toc75501951"/>
      <w:r w:rsidRPr="00BA056C">
        <w:rPr>
          <w:sz w:val="22"/>
          <w:szCs w:val="22"/>
        </w:rPr>
        <w:t>Step 2a: In-Principle Support from ESA Member States</w:t>
      </w:r>
      <w:bookmarkEnd w:id="21"/>
      <w:bookmarkEnd w:id="22"/>
      <w:r w:rsidRPr="00BA056C">
        <w:rPr>
          <w:i/>
          <w:sz w:val="22"/>
          <w:szCs w:val="22"/>
        </w:rPr>
        <w:t xml:space="preserve"> </w:t>
      </w:r>
    </w:p>
    <w:p w14:paraId="098BA96B" w14:textId="77777777" w:rsidR="00970D8A" w:rsidRPr="00BA056C" w:rsidRDefault="00970D8A" w:rsidP="00CA00E9">
      <w:pPr>
        <w:spacing w:line="240" w:lineRule="auto"/>
        <w:ind w:left="98" w:right="112"/>
        <w:rPr>
          <w:rFonts w:cs="Arial"/>
          <w:color w:val="000000" w:themeColor="text1"/>
          <w:sz w:val="22"/>
        </w:rPr>
      </w:pPr>
    </w:p>
    <w:p w14:paraId="4DEF3367" w14:textId="77777777" w:rsidR="00970D8A" w:rsidRPr="00BA056C" w:rsidRDefault="00970D8A" w:rsidP="00CA00E9">
      <w:pPr>
        <w:spacing w:line="240" w:lineRule="auto"/>
        <w:ind w:left="98" w:right="112"/>
        <w:rPr>
          <w:rFonts w:cs="Arial"/>
          <w:color w:val="000000" w:themeColor="text1"/>
          <w:sz w:val="22"/>
        </w:rPr>
      </w:pPr>
      <w:r w:rsidRPr="00BA056C">
        <w:rPr>
          <w:rFonts w:cs="Arial"/>
          <w:color w:val="000000" w:themeColor="text1"/>
          <w:sz w:val="22"/>
        </w:rPr>
        <w:t xml:space="preserve">The Pitch Proposals received will be assessed by ESA. In parallel the interested potential partners shall contact and engage with the relevant ESA Member States Delegates to verify their interest and in principle support. </w:t>
      </w:r>
    </w:p>
    <w:p w14:paraId="6C93E5D5" w14:textId="77777777" w:rsidR="00970D8A" w:rsidRPr="00BA056C" w:rsidRDefault="00970D8A" w:rsidP="00CA00E9">
      <w:pPr>
        <w:spacing w:after="0" w:line="240" w:lineRule="auto"/>
        <w:ind w:left="103"/>
        <w:rPr>
          <w:rFonts w:cs="Arial"/>
          <w:color w:val="000000" w:themeColor="text1"/>
          <w:sz w:val="22"/>
        </w:rPr>
      </w:pPr>
    </w:p>
    <w:p w14:paraId="00E52068" w14:textId="77777777" w:rsidR="00970D8A" w:rsidRPr="00BA056C" w:rsidRDefault="00970D8A" w:rsidP="00CA00E9">
      <w:pPr>
        <w:spacing w:line="240" w:lineRule="auto"/>
        <w:ind w:left="98" w:right="111"/>
        <w:rPr>
          <w:rFonts w:cs="Arial"/>
          <w:color w:val="000000" w:themeColor="text1"/>
          <w:sz w:val="22"/>
        </w:rPr>
      </w:pPr>
      <w:r w:rsidRPr="00BA056C">
        <w:rPr>
          <w:rFonts w:cs="Arial"/>
          <w:color w:val="000000" w:themeColor="text1"/>
          <w:sz w:val="22"/>
        </w:rPr>
        <w:t xml:space="preserve">It is recognised that some interactions with potential partners may be required and ESA may therefore offer support in providing further clarifications, aimed at better shaping the Outline Proposals (Step 3). </w:t>
      </w:r>
    </w:p>
    <w:p w14:paraId="7118EB5A" w14:textId="77777777" w:rsidR="00970D8A" w:rsidRPr="00BA056C" w:rsidRDefault="00970D8A" w:rsidP="00CA00E9">
      <w:pPr>
        <w:spacing w:after="0" w:line="240" w:lineRule="auto"/>
        <w:rPr>
          <w:rFonts w:cs="Arial"/>
          <w:color w:val="000000" w:themeColor="text1"/>
          <w:sz w:val="22"/>
        </w:rPr>
      </w:pPr>
      <w:r w:rsidRPr="00BA056C">
        <w:rPr>
          <w:rFonts w:eastAsia="Calibri" w:cs="Arial"/>
          <w:color w:val="000000" w:themeColor="text1"/>
          <w:sz w:val="22"/>
        </w:rPr>
        <w:t xml:space="preserve"> </w:t>
      </w:r>
    </w:p>
    <w:p w14:paraId="56B72CF5" w14:textId="123D358A" w:rsidR="0016131E" w:rsidRPr="00BA056C" w:rsidRDefault="00970D8A" w:rsidP="00CA00E9">
      <w:pPr>
        <w:spacing w:line="240" w:lineRule="auto"/>
        <w:ind w:left="98"/>
        <w:rPr>
          <w:rFonts w:cs="Arial"/>
          <w:color w:val="000000" w:themeColor="text1"/>
          <w:sz w:val="22"/>
        </w:rPr>
      </w:pPr>
      <w:r w:rsidRPr="00BA056C">
        <w:rPr>
          <w:rFonts w:cs="Arial"/>
          <w:color w:val="000000" w:themeColor="text1"/>
          <w:sz w:val="22"/>
        </w:rPr>
        <w:t xml:space="preserve">Dialogue sessions may be organised individually with potential partners prior to Step 3. Requests for such sessions should be sent by email to  </w:t>
      </w:r>
      <w:hyperlink r:id="rId14" w:history="1">
        <w:r w:rsidR="0016131E" w:rsidRPr="00BA056C">
          <w:rPr>
            <w:rStyle w:val="Hyperlink"/>
            <w:rFonts w:cs="Arial"/>
            <w:sz w:val="22"/>
          </w:rPr>
          <w:t>ARTES-4S@esa.int</w:t>
        </w:r>
      </w:hyperlink>
    </w:p>
    <w:p w14:paraId="688B0C2B"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395ECBA7" w14:textId="77777777" w:rsidR="00970D8A" w:rsidRPr="00BA056C" w:rsidRDefault="00970D8A" w:rsidP="00CA00E9">
      <w:pPr>
        <w:spacing w:line="240" w:lineRule="auto"/>
        <w:ind w:left="98"/>
        <w:rPr>
          <w:rFonts w:cs="Arial"/>
          <w:color w:val="000000" w:themeColor="text1"/>
          <w:sz w:val="22"/>
        </w:rPr>
      </w:pPr>
      <w:r w:rsidRPr="00BA056C">
        <w:rPr>
          <w:rFonts w:cs="Arial"/>
          <w:color w:val="000000" w:themeColor="text1"/>
          <w:sz w:val="22"/>
        </w:rPr>
        <w:t xml:space="preserve">At the end of the dialogue phase, if the submitted Pitch Proposal has been positively reviewed by ESA and supported in-principle by the relevant ESA Member State(s), the interested potential partners shall be authorised by ESA to provide an Outline Proposal. </w:t>
      </w:r>
    </w:p>
    <w:p w14:paraId="04B78D14" w14:textId="77777777" w:rsidR="00970D8A" w:rsidRPr="00BA056C" w:rsidRDefault="00970D8A" w:rsidP="00CA00E9">
      <w:pPr>
        <w:spacing w:after="0" w:line="240" w:lineRule="auto"/>
        <w:ind w:left="103"/>
        <w:rPr>
          <w:rFonts w:cs="Arial"/>
          <w:color w:val="000000" w:themeColor="text1"/>
          <w:sz w:val="22"/>
        </w:rPr>
      </w:pPr>
    </w:p>
    <w:p w14:paraId="10ABEFB7" w14:textId="77777777" w:rsidR="00970D8A" w:rsidRPr="00BA056C" w:rsidRDefault="00970D8A" w:rsidP="00CA00E9">
      <w:pPr>
        <w:spacing w:after="11" w:line="240" w:lineRule="auto"/>
        <w:rPr>
          <w:rFonts w:cs="Arial"/>
          <w:color w:val="000000" w:themeColor="text1"/>
          <w:sz w:val="22"/>
        </w:rPr>
      </w:pPr>
    </w:p>
    <w:p w14:paraId="2F1802D8" w14:textId="3B8539A8" w:rsidR="00970D8A" w:rsidRPr="00BA056C" w:rsidRDefault="00970D8A" w:rsidP="00CA00E9">
      <w:pPr>
        <w:pStyle w:val="Style2"/>
        <w:spacing w:line="240" w:lineRule="auto"/>
        <w:rPr>
          <w:color w:val="000000" w:themeColor="text1"/>
          <w:sz w:val="22"/>
          <w:szCs w:val="22"/>
        </w:rPr>
      </w:pPr>
      <w:bookmarkStart w:id="23" w:name="_Toc74923108"/>
      <w:bookmarkStart w:id="24" w:name="_Toc75501952"/>
      <w:r w:rsidRPr="00BA056C">
        <w:rPr>
          <w:color w:val="000000" w:themeColor="text1"/>
          <w:sz w:val="22"/>
          <w:szCs w:val="22"/>
        </w:rPr>
        <w:lastRenderedPageBreak/>
        <w:t xml:space="preserve">Step 2b: Identification of the ARTES </w:t>
      </w:r>
      <w:r w:rsidR="0063003B">
        <w:rPr>
          <w:color w:val="000000" w:themeColor="text1"/>
          <w:sz w:val="22"/>
        </w:rPr>
        <w:t xml:space="preserve">Implementing </w:t>
      </w:r>
      <w:r w:rsidR="00775D5F">
        <w:rPr>
          <w:color w:val="000000" w:themeColor="text1"/>
          <w:sz w:val="22"/>
        </w:rPr>
        <w:t>R</w:t>
      </w:r>
      <w:r w:rsidR="0063003B">
        <w:rPr>
          <w:color w:val="000000" w:themeColor="text1"/>
          <w:sz w:val="22"/>
        </w:rPr>
        <w:t xml:space="preserve">ules </w:t>
      </w:r>
      <w:r w:rsidRPr="00BA056C">
        <w:rPr>
          <w:color w:val="000000" w:themeColor="text1"/>
          <w:sz w:val="22"/>
          <w:szCs w:val="22"/>
        </w:rPr>
        <w:t>for the Activity Implementation</w:t>
      </w:r>
      <w:bookmarkEnd w:id="23"/>
      <w:bookmarkEnd w:id="24"/>
      <w:r w:rsidRPr="00BA056C">
        <w:rPr>
          <w:color w:val="000000" w:themeColor="text1"/>
          <w:sz w:val="22"/>
          <w:szCs w:val="22"/>
        </w:rPr>
        <w:t xml:space="preserve"> </w:t>
      </w:r>
    </w:p>
    <w:p w14:paraId="4731D742" w14:textId="77777777" w:rsidR="00970D8A" w:rsidRPr="00BA056C" w:rsidRDefault="00970D8A" w:rsidP="00CA00E9">
      <w:pPr>
        <w:spacing w:after="97" w:line="240" w:lineRule="auto"/>
        <w:rPr>
          <w:rFonts w:cs="Arial"/>
          <w:color w:val="000000" w:themeColor="text1"/>
          <w:sz w:val="22"/>
        </w:rPr>
      </w:pPr>
      <w:r w:rsidRPr="00BA056C">
        <w:rPr>
          <w:rFonts w:eastAsia="Calibri" w:cs="Arial"/>
          <w:color w:val="000000" w:themeColor="text1"/>
          <w:sz w:val="22"/>
        </w:rPr>
        <w:t xml:space="preserve"> </w:t>
      </w:r>
    </w:p>
    <w:p w14:paraId="5E1BE10E" w14:textId="77777777" w:rsidR="00970D8A" w:rsidRPr="00BA056C" w:rsidRDefault="00970D8A" w:rsidP="00CA00E9">
      <w:pPr>
        <w:spacing w:after="0" w:line="240" w:lineRule="auto"/>
        <w:ind w:left="103"/>
        <w:rPr>
          <w:rFonts w:cs="Arial"/>
          <w:color w:val="000000" w:themeColor="text1"/>
          <w:sz w:val="22"/>
        </w:rPr>
      </w:pPr>
      <w:r w:rsidRPr="00BA056C">
        <w:rPr>
          <w:rFonts w:cs="Arial"/>
          <w:color w:val="000000" w:themeColor="text1"/>
          <w:sz w:val="22"/>
        </w:rPr>
        <w:t xml:space="preserve">The Pitch Proposals that are positively evaluated and supported by the relevant ESA Member State Delegations, may be implemented under either ARTES C&amp;G or ARTES Partner Implementation Rules, depending on their nature and scope and in coordination with National Delegations. </w:t>
      </w:r>
    </w:p>
    <w:p w14:paraId="6E95CD5F" w14:textId="77777777" w:rsidR="00970D8A" w:rsidRPr="00BA056C" w:rsidRDefault="00970D8A" w:rsidP="00CA00E9">
      <w:pPr>
        <w:spacing w:after="0" w:line="240" w:lineRule="auto"/>
        <w:rPr>
          <w:rFonts w:cs="Arial"/>
          <w:color w:val="000000" w:themeColor="text1"/>
          <w:sz w:val="22"/>
        </w:rPr>
      </w:pPr>
    </w:p>
    <w:p w14:paraId="03F495F3" w14:textId="77777777" w:rsidR="00970D8A" w:rsidRPr="00BA056C" w:rsidRDefault="00970D8A" w:rsidP="00CA00E9">
      <w:pPr>
        <w:spacing w:after="0" w:line="240" w:lineRule="auto"/>
        <w:ind w:left="103"/>
        <w:rPr>
          <w:rFonts w:cs="Arial"/>
          <w:color w:val="000000" w:themeColor="text1"/>
          <w:sz w:val="22"/>
        </w:rPr>
      </w:pPr>
      <w:r w:rsidRPr="00BA056C">
        <w:rPr>
          <w:rFonts w:cs="Arial"/>
          <w:color w:val="000000" w:themeColor="text1"/>
          <w:sz w:val="22"/>
        </w:rPr>
        <w:t xml:space="preserve">The ESA support will be based on a co-funding scheme where the funding levels depend on the maturity and the risk involved as well as on the relevant Delegation’s decision. </w:t>
      </w:r>
    </w:p>
    <w:p w14:paraId="5929360F" w14:textId="77777777" w:rsidR="00970D8A" w:rsidRPr="00BA056C" w:rsidRDefault="00970D8A" w:rsidP="00CA00E9">
      <w:pPr>
        <w:spacing w:after="0" w:line="240" w:lineRule="auto"/>
        <w:ind w:left="103"/>
        <w:rPr>
          <w:rFonts w:cs="Arial"/>
          <w:color w:val="000000" w:themeColor="text1"/>
          <w:sz w:val="22"/>
        </w:rPr>
      </w:pPr>
    </w:p>
    <w:p w14:paraId="1D0BD2CA" w14:textId="77777777" w:rsidR="00970D8A" w:rsidRPr="00BA056C" w:rsidRDefault="00970D8A" w:rsidP="00CA00E9">
      <w:pPr>
        <w:spacing w:after="0" w:line="240" w:lineRule="auto"/>
        <w:ind w:left="103"/>
        <w:rPr>
          <w:rFonts w:cs="Arial"/>
          <w:color w:val="000000" w:themeColor="text1"/>
          <w:sz w:val="22"/>
        </w:rPr>
      </w:pPr>
      <w:r w:rsidRPr="00BA056C">
        <w:rPr>
          <w:rFonts w:cs="Arial"/>
          <w:color w:val="000000" w:themeColor="text1"/>
          <w:sz w:val="22"/>
        </w:rPr>
        <w:t>Subject to a positive evaluation and support, the interested potential partner will be notified about the applicable Programmatic tool and co-funding scheme, as part of an invitation by ESA to submit an Outline Proposal (see Step 3).</w:t>
      </w:r>
    </w:p>
    <w:p w14:paraId="1380E5DA" w14:textId="14948B8C" w:rsidR="00970D8A" w:rsidRPr="00BA056C" w:rsidRDefault="00970D8A" w:rsidP="00CA00E9">
      <w:pPr>
        <w:spacing w:after="0" w:line="240" w:lineRule="auto"/>
        <w:rPr>
          <w:rFonts w:cs="Arial"/>
          <w:color w:val="000000" w:themeColor="text1"/>
          <w:sz w:val="22"/>
        </w:rPr>
      </w:pPr>
    </w:p>
    <w:p w14:paraId="52FE9A76" w14:textId="77777777" w:rsidR="00970D8A" w:rsidRPr="00BA056C" w:rsidRDefault="00970D8A" w:rsidP="00CA00E9">
      <w:pPr>
        <w:pStyle w:val="Style2"/>
        <w:spacing w:line="240" w:lineRule="auto"/>
        <w:rPr>
          <w:color w:val="000000" w:themeColor="text1"/>
          <w:sz w:val="22"/>
          <w:szCs w:val="22"/>
        </w:rPr>
      </w:pPr>
      <w:bookmarkStart w:id="25" w:name="_Toc74923109"/>
      <w:bookmarkStart w:id="26" w:name="_Toc75501953"/>
      <w:r w:rsidRPr="00BA056C">
        <w:rPr>
          <w:color w:val="000000" w:themeColor="text1"/>
          <w:sz w:val="22"/>
          <w:szCs w:val="22"/>
        </w:rPr>
        <w:t>Step 3: Outline Proposal (OP)</w:t>
      </w:r>
      <w:bookmarkEnd w:id="25"/>
      <w:bookmarkEnd w:id="26"/>
      <w:r w:rsidRPr="00BA056C">
        <w:rPr>
          <w:b w:val="0"/>
          <w:i/>
          <w:color w:val="000000" w:themeColor="text1"/>
          <w:sz w:val="22"/>
          <w:szCs w:val="22"/>
        </w:rPr>
        <w:t xml:space="preserve"> </w:t>
      </w:r>
    </w:p>
    <w:p w14:paraId="0C787889" w14:textId="77777777" w:rsidR="00970D8A" w:rsidRPr="00BA056C" w:rsidRDefault="00970D8A" w:rsidP="00CA00E9">
      <w:pPr>
        <w:spacing w:after="0" w:line="240" w:lineRule="auto"/>
        <w:ind w:left="823"/>
        <w:rPr>
          <w:rFonts w:cs="Arial"/>
          <w:color w:val="000000" w:themeColor="text1"/>
          <w:sz w:val="22"/>
        </w:rPr>
      </w:pPr>
      <w:r w:rsidRPr="00BA056C">
        <w:rPr>
          <w:rFonts w:cs="Arial"/>
          <w:color w:val="000000" w:themeColor="text1"/>
          <w:sz w:val="22"/>
        </w:rPr>
        <w:t xml:space="preserve"> </w:t>
      </w:r>
    </w:p>
    <w:p w14:paraId="04B4E72E" w14:textId="77777777" w:rsidR="00970D8A" w:rsidRPr="00BA056C" w:rsidRDefault="00970D8A" w:rsidP="00CA00E9">
      <w:pPr>
        <w:spacing w:line="240" w:lineRule="auto"/>
        <w:ind w:left="98"/>
        <w:rPr>
          <w:rFonts w:cs="Arial"/>
          <w:color w:val="000000" w:themeColor="text1"/>
          <w:sz w:val="22"/>
        </w:rPr>
      </w:pPr>
      <w:r w:rsidRPr="00BA056C">
        <w:rPr>
          <w:rFonts w:cs="Arial"/>
          <w:color w:val="000000" w:themeColor="text1"/>
          <w:sz w:val="22"/>
        </w:rPr>
        <w:t xml:space="preserve">The Outline Proposal is expanding the Pitch Proposal with a more extensive level of details, in accordance with the identified ARTES GPL (see Step 2b).  </w:t>
      </w:r>
    </w:p>
    <w:p w14:paraId="2B158729" w14:textId="77777777" w:rsidR="00970D8A" w:rsidRPr="00BA056C" w:rsidRDefault="00970D8A" w:rsidP="00CA00E9">
      <w:pPr>
        <w:spacing w:line="240" w:lineRule="auto"/>
        <w:ind w:left="98"/>
        <w:rPr>
          <w:rFonts w:cs="Arial"/>
          <w:color w:val="000000" w:themeColor="text1"/>
          <w:sz w:val="22"/>
        </w:rPr>
      </w:pPr>
      <w:r w:rsidRPr="00BA056C">
        <w:rPr>
          <w:rFonts w:cs="Arial"/>
          <w:color w:val="000000" w:themeColor="text1"/>
          <w:sz w:val="22"/>
        </w:rPr>
        <w:t xml:space="preserve">The detailed scope expected from the Outline Proposal will be provided to all parties that have submitted a Pitch Proposal, that has been positively evaluated by ESA and is supported by the relevant Member States. A template will be provided by ESA, covering as minimum the following aspects: </w:t>
      </w:r>
    </w:p>
    <w:p w14:paraId="73EEF341" w14:textId="77777777" w:rsidR="00970D8A" w:rsidRPr="00BA056C" w:rsidRDefault="00970D8A" w:rsidP="00CA00E9">
      <w:pPr>
        <w:spacing w:after="0" w:line="240" w:lineRule="auto"/>
        <w:ind w:left="223"/>
        <w:rPr>
          <w:rFonts w:cs="Arial"/>
          <w:color w:val="000000" w:themeColor="text1"/>
          <w:sz w:val="22"/>
        </w:rPr>
      </w:pPr>
      <w:r w:rsidRPr="00BA056C">
        <w:rPr>
          <w:rFonts w:cs="Arial"/>
          <w:color w:val="000000" w:themeColor="text1"/>
          <w:sz w:val="22"/>
        </w:rPr>
        <w:t xml:space="preserve"> </w:t>
      </w:r>
    </w:p>
    <w:p w14:paraId="30F6E9C5" w14:textId="77777777" w:rsidR="00970D8A" w:rsidRPr="00BA056C" w:rsidRDefault="00970D8A" w:rsidP="00BA056C">
      <w:pPr>
        <w:numPr>
          <w:ilvl w:val="0"/>
          <w:numId w:val="12"/>
        </w:numPr>
        <w:spacing w:after="14" w:line="240" w:lineRule="auto"/>
        <w:ind w:hanging="360"/>
        <w:jc w:val="both"/>
        <w:rPr>
          <w:rFonts w:cs="Arial"/>
          <w:color w:val="000000" w:themeColor="text1"/>
          <w:sz w:val="22"/>
        </w:rPr>
      </w:pPr>
      <w:r w:rsidRPr="00BA056C">
        <w:rPr>
          <w:rFonts w:cs="Arial"/>
          <w:color w:val="000000" w:themeColor="text1"/>
          <w:sz w:val="22"/>
        </w:rPr>
        <w:t xml:space="preserve">Outline of the proposed 4S activity or activities; </w:t>
      </w:r>
    </w:p>
    <w:p w14:paraId="0B72E670" w14:textId="77777777" w:rsidR="00970D8A" w:rsidRPr="00BA056C" w:rsidRDefault="00970D8A" w:rsidP="00BA056C">
      <w:pPr>
        <w:numPr>
          <w:ilvl w:val="0"/>
          <w:numId w:val="12"/>
        </w:numPr>
        <w:spacing w:after="14" w:line="240" w:lineRule="auto"/>
        <w:ind w:hanging="360"/>
        <w:jc w:val="both"/>
        <w:rPr>
          <w:rFonts w:cs="Arial"/>
          <w:color w:val="000000" w:themeColor="text1"/>
          <w:sz w:val="22"/>
        </w:rPr>
      </w:pPr>
      <w:r w:rsidRPr="00BA056C">
        <w:rPr>
          <w:rFonts w:cs="Arial"/>
          <w:color w:val="000000" w:themeColor="text1"/>
          <w:sz w:val="22"/>
        </w:rPr>
        <w:t xml:space="preserve">Description of innovative technology elements; </w:t>
      </w:r>
    </w:p>
    <w:p w14:paraId="51FF0F2F" w14:textId="77777777" w:rsidR="00970D8A" w:rsidRPr="00BA056C" w:rsidRDefault="00970D8A" w:rsidP="00BA056C">
      <w:pPr>
        <w:numPr>
          <w:ilvl w:val="0"/>
          <w:numId w:val="12"/>
        </w:numPr>
        <w:spacing w:after="14" w:line="240" w:lineRule="auto"/>
        <w:ind w:hanging="360"/>
        <w:jc w:val="both"/>
        <w:rPr>
          <w:rFonts w:cs="Arial"/>
          <w:color w:val="000000" w:themeColor="text1"/>
          <w:sz w:val="22"/>
        </w:rPr>
      </w:pPr>
      <w:r w:rsidRPr="00BA056C">
        <w:rPr>
          <w:rFonts w:cs="Arial"/>
          <w:color w:val="000000" w:themeColor="text1"/>
          <w:sz w:val="22"/>
        </w:rPr>
        <w:t xml:space="preserve">Design &amp; Development Plan, IOT/IOV Approach, Demo Plan as applicable; </w:t>
      </w:r>
    </w:p>
    <w:p w14:paraId="40F65644" w14:textId="77777777" w:rsidR="00970D8A" w:rsidRPr="00BA056C" w:rsidRDefault="00970D8A" w:rsidP="00BA056C">
      <w:pPr>
        <w:numPr>
          <w:ilvl w:val="0"/>
          <w:numId w:val="12"/>
        </w:numPr>
        <w:spacing w:after="14" w:line="240" w:lineRule="auto"/>
        <w:ind w:hanging="360"/>
        <w:jc w:val="both"/>
        <w:rPr>
          <w:rFonts w:cs="Arial"/>
          <w:color w:val="000000" w:themeColor="text1"/>
          <w:sz w:val="22"/>
        </w:rPr>
      </w:pPr>
      <w:r w:rsidRPr="00BA056C">
        <w:rPr>
          <w:rFonts w:cs="Arial"/>
          <w:color w:val="000000" w:themeColor="text1"/>
          <w:sz w:val="22"/>
        </w:rPr>
        <w:t xml:space="preserve">Business Perspective on global market and/or European institutional opportunities; </w:t>
      </w:r>
    </w:p>
    <w:p w14:paraId="45584086" w14:textId="77777777" w:rsidR="00970D8A" w:rsidRPr="00BA056C" w:rsidRDefault="00970D8A" w:rsidP="00BA056C">
      <w:pPr>
        <w:numPr>
          <w:ilvl w:val="0"/>
          <w:numId w:val="12"/>
        </w:numPr>
        <w:spacing w:after="14" w:line="240" w:lineRule="auto"/>
        <w:ind w:hanging="360"/>
        <w:jc w:val="both"/>
        <w:rPr>
          <w:rFonts w:cs="Arial"/>
          <w:color w:val="000000" w:themeColor="text1"/>
          <w:sz w:val="22"/>
        </w:rPr>
      </w:pPr>
      <w:r w:rsidRPr="00BA056C">
        <w:rPr>
          <w:rFonts w:cs="Arial"/>
          <w:color w:val="000000" w:themeColor="text1"/>
          <w:sz w:val="22"/>
        </w:rPr>
        <w:t xml:space="preserve">Industrial Organisation and Programme of Work; </w:t>
      </w:r>
    </w:p>
    <w:p w14:paraId="65B03C01" w14:textId="77777777" w:rsidR="00970D8A" w:rsidRPr="00BA056C" w:rsidRDefault="00970D8A" w:rsidP="00BA056C">
      <w:pPr>
        <w:numPr>
          <w:ilvl w:val="0"/>
          <w:numId w:val="12"/>
        </w:numPr>
        <w:spacing w:after="14" w:line="240" w:lineRule="auto"/>
        <w:ind w:hanging="360"/>
        <w:jc w:val="both"/>
        <w:rPr>
          <w:rFonts w:cs="Arial"/>
          <w:color w:val="000000" w:themeColor="text1"/>
          <w:sz w:val="22"/>
        </w:rPr>
      </w:pPr>
      <w:r w:rsidRPr="00BA056C">
        <w:rPr>
          <w:rFonts w:cs="Arial"/>
          <w:color w:val="000000" w:themeColor="text1"/>
          <w:sz w:val="22"/>
        </w:rPr>
        <w:t xml:space="preserve">Link to relevant national and/or EU initiatives as applicable; </w:t>
      </w:r>
    </w:p>
    <w:p w14:paraId="34FADEB6" w14:textId="77777777" w:rsidR="00970D8A" w:rsidRPr="00BA056C" w:rsidRDefault="00970D8A" w:rsidP="00BA056C">
      <w:pPr>
        <w:numPr>
          <w:ilvl w:val="0"/>
          <w:numId w:val="12"/>
        </w:numPr>
        <w:spacing w:after="14" w:line="240" w:lineRule="auto"/>
        <w:ind w:hanging="360"/>
        <w:jc w:val="both"/>
        <w:rPr>
          <w:rFonts w:cs="Arial"/>
          <w:color w:val="000000" w:themeColor="text1"/>
          <w:sz w:val="22"/>
        </w:rPr>
      </w:pPr>
      <w:r w:rsidRPr="00BA056C">
        <w:rPr>
          <w:rFonts w:cs="Arial"/>
          <w:color w:val="000000" w:themeColor="text1"/>
          <w:sz w:val="22"/>
        </w:rPr>
        <w:t xml:space="preserve">Funding Plan and cost estimates.  </w:t>
      </w:r>
    </w:p>
    <w:p w14:paraId="173EB89F" w14:textId="77777777" w:rsidR="00970D8A" w:rsidRPr="00BA056C" w:rsidRDefault="00970D8A" w:rsidP="00CA00E9">
      <w:pPr>
        <w:spacing w:after="0" w:line="240" w:lineRule="auto"/>
        <w:ind w:left="823"/>
        <w:rPr>
          <w:rFonts w:cs="Arial"/>
          <w:color w:val="000000" w:themeColor="text1"/>
          <w:sz w:val="22"/>
        </w:rPr>
      </w:pPr>
      <w:r w:rsidRPr="00BA056C">
        <w:rPr>
          <w:rFonts w:cs="Arial"/>
          <w:color w:val="000000" w:themeColor="text1"/>
          <w:sz w:val="22"/>
        </w:rPr>
        <w:t xml:space="preserve"> </w:t>
      </w:r>
    </w:p>
    <w:p w14:paraId="5C3D70B2" w14:textId="77777777" w:rsidR="00970D8A" w:rsidRPr="00BA056C" w:rsidRDefault="00970D8A" w:rsidP="00CA00E9">
      <w:pPr>
        <w:spacing w:after="0" w:line="240" w:lineRule="auto"/>
        <w:ind w:left="823"/>
        <w:rPr>
          <w:rFonts w:cs="Arial"/>
          <w:color w:val="000000" w:themeColor="text1"/>
          <w:sz w:val="22"/>
        </w:rPr>
      </w:pPr>
    </w:p>
    <w:p w14:paraId="3C193AB3" w14:textId="77777777" w:rsidR="00970D8A" w:rsidRPr="00BA056C" w:rsidRDefault="00970D8A" w:rsidP="00CA00E9">
      <w:pPr>
        <w:pStyle w:val="Style2"/>
        <w:spacing w:line="240" w:lineRule="auto"/>
        <w:rPr>
          <w:color w:val="000000" w:themeColor="text1"/>
          <w:sz w:val="22"/>
          <w:szCs w:val="22"/>
        </w:rPr>
      </w:pPr>
      <w:bookmarkStart w:id="27" w:name="_Toc74923110"/>
      <w:bookmarkStart w:id="28" w:name="_Toc75501954"/>
      <w:r w:rsidRPr="00BA056C">
        <w:rPr>
          <w:color w:val="000000" w:themeColor="text1"/>
          <w:sz w:val="22"/>
          <w:szCs w:val="22"/>
        </w:rPr>
        <w:t>Subsequent Steps</w:t>
      </w:r>
      <w:bookmarkEnd w:id="27"/>
      <w:bookmarkEnd w:id="28"/>
      <w:r w:rsidRPr="00BA056C">
        <w:rPr>
          <w:b w:val="0"/>
          <w:i/>
          <w:color w:val="000000" w:themeColor="text1"/>
          <w:sz w:val="22"/>
          <w:szCs w:val="22"/>
        </w:rPr>
        <w:t xml:space="preserve"> </w:t>
      </w:r>
    </w:p>
    <w:p w14:paraId="2EEDBD4B" w14:textId="77777777" w:rsidR="00970D8A" w:rsidRPr="00BA056C" w:rsidRDefault="00970D8A" w:rsidP="00CA00E9">
      <w:pPr>
        <w:spacing w:after="84" w:line="240" w:lineRule="auto"/>
        <w:rPr>
          <w:rFonts w:cs="Arial"/>
          <w:color w:val="000000" w:themeColor="text1"/>
          <w:sz w:val="22"/>
        </w:rPr>
      </w:pPr>
      <w:r w:rsidRPr="00BA056C">
        <w:rPr>
          <w:rFonts w:eastAsia="Calibri" w:cs="Arial"/>
          <w:color w:val="000000" w:themeColor="text1"/>
          <w:sz w:val="22"/>
        </w:rPr>
        <w:t xml:space="preserve"> </w:t>
      </w:r>
    </w:p>
    <w:p w14:paraId="7183BF09" w14:textId="77777777" w:rsidR="00970D8A" w:rsidRPr="00BA056C" w:rsidRDefault="00970D8A" w:rsidP="00CA00E9">
      <w:pPr>
        <w:spacing w:after="0" w:line="240" w:lineRule="auto"/>
        <w:ind w:left="103"/>
        <w:rPr>
          <w:rFonts w:cs="Arial"/>
          <w:color w:val="000000" w:themeColor="text1"/>
          <w:sz w:val="22"/>
        </w:rPr>
      </w:pPr>
      <w:r w:rsidRPr="00BA056C">
        <w:rPr>
          <w:rFonts w:cs="Arial"/>
          <w:color w:val="000000" w:themeColor="text1"/>
          <w:sz w:val="22"/>
        </w:rPr>
        <w:t>Following the submission of the OP, in case of a positive assessment from ESA, the partner will be invited to submit a Full Proposal in line with the selected GPL procurement process.</w:t>
      </w:r>
    </w:p>
    <w:p w14:paraId="66449F79" w14:textId="77777777" w:rsidR="00970D8A" w:rsidRPr="00BA056C" w:rsidRDefault="00970D8A" w:rsidP="00CA00E9">
      <w:pPr>
        <w:spacing w:after="0" w:line="240" w:lineRule="auto"/>
        <w:ind w:left="223"/>
        <w:rPr>
          <w:rFonts w:cs="Arial"/>
          <w:color w:val="000000" w:themeColor="text1"/>
          <w:sz w:val="22"/>
        </w:rPr>
      </w:pPr>
    </w:p>
    <w:p w14:paraId="71A6D1AD" w14:textId="77777777" w:rsidR="00970D8A" w:rsidRPr="00BA056C" w:rsidRDefault="00970D8A" w:rsidP="00CA00E9">
      <w:pPr>
        <w:spacing w:after="15" w:line="240" w:lineRule="auto"/>
        <w:ind w:left="223"/>
        <w:rPr>
          <w:rFonts w:cs="Arial"/>
          <w:color w:val="000000" w:themeColor="text1"/>
          <w:sz w:val="22"/>
        </w:rPr>
      </w:pPr>
    </w:p>
    <w:p w14:paraId="27C6C931" w14:textId="348F32BD" w:rsidR="00970D8A" w:rsidRPr="00BA056C" w:rsidRDefault="00970D8A" w:rsidP="00CA00E9">
      <w:pPr>
        <w:pStyle w:val="Heading02"/>
        <w:spacing w:line="240" w:lineRule="auto"/>
        <w:ind w:left="544" w:hanging="544"/>
        <w:rPr>
          <w:color w:val="000000" w:themeColor="text1"/>
          <w:sz w:val="22"/>
          <w:szCs w:val="22"/>
        </w:rPr>
      </w:pPr>
      <w:bookmarkStart w:id="29" w:name="_Toc74923111"/>
      <w:bookmarkStart w:id="30" w:name="_Toc75501955"/>
      <w:r w:rsidRPr="00BA056C">
        <w:rPr>
          <w:i/>
          <w:color w:val="000000" w:themeColor="text1"/>
          <w:sz w:val="22"/>
          <w:szCs w:val="22"/>
        </w:rPr>
        <w:t>Evaluation Criteria</w:t>
      </w:r>
      <w:bookmarkEnd w:id="29"/>
      <w:bookmarkEnd w:id="30"/>
      <w:r w:rsidRPr="00BA056C">
        <w:rPr>
          <w:color w:val="000000" w:themeColor="text1"/>
          <w:sz w:val="22"/>
          <w:szCs w:val="22"/>
        </w:rPr>
        <w:t xml:space="preserve"> </w:t>
      </w:r>
    </w:p>
    <w:p w14:paraId="102133A5" w14:textId="77777777" w:rsidR="00970D8A" w:rsidRPr="00BA056C" w:rsidRDefault="00970D8A" w:rsidP="00CA00E9">
      <w:pPr>
        <w:spacing w:after="0" w:line="240" w:lineRule="auto"/>
        <w:ind w:left="223"/>
        <w:rPr>
          <w:rFonts w:cs="Arial"/>
          <w:color w:val="000000" w:themeColor="text1"/>
          <w:sz w:val="22"/>
        </w:rPr>
      </w:pPr>
      <w:r w:rsidRPr="00BA056C">
        <w:rPr>
          <w:rFonts w:cs="Arial"/>
          <w:color w:val="000000" w:themeColor="text1"/>
          <w:sz w:val="22"/>
        </w:rPr>
        <w:t xml:space="preserve"> </w:t>
      </w:r>
    </w:p>
    <w:p w14:paraId="64C7086C" w14:textId="77777777" w:rsidR="00970D8A" w:rsidRPr="00BA056C" w:rsidRDefault="00970D8A" w:rsidP="00CA00E9">
      <w:pPr>
        <w:spacing w:line="240" w:lineRule="auto"/>
        <w:ind w:left="98"/>
        <w:rPr>
          <w:rFonts w:cs="Arial"/>
          <w:color w:val="000000" w:themeColor="text1"/>
          <w:sz w:val="22"/>
        </w:rPr>
      </w:pPr>
      <w:r w:rsidRPr="00BA056C">
        <w:rPr>
          <w:rFonts w:cs="Arial"/>
          <w:color w:val="000000" w:themeColor="text1"/>
          <w:sz w:val="22"/>
        </w:rPr>
        <w:t xml:space="preserve">The evaluation process is non-competitive, as each proposal will be assessed individually on its own merits. </w:t>
      </w:r>
    </w:p>
    <w:p w14:paraId="429AFC03" w14:textId="77777777" w:rsidR="00970D8A" w:rsidRPr="00BA056C" w:rsidRDefault="00970D8A" w:rsidP="00CA00E9">
      <w:pPr>
        <w:spacing w:after="0" w:line="240" w:lineRule="auto"/>
        <w:ind w:left="103"/>
        <w:rPr>
          <w:rFonts w:cs="Arial"/>
          <w:color w:val="000000" w:themeColor="text1"/>
          <w:sz w:val="22"/>
        </w:rPr>
      </w:pPr>
      <w:r w:rsidRPr="00BA056C">
        <w:rPr>
          <w:rFonts w:cs="Arial"/>
          <w:color w:val="000000" w:themeColor="text1"/>
          <w:sz w:val="22"/>
        </w:rPr>
        <w:t xml:space="preserve"> </w:t>
      </w:r>
    </w:p>
    <w:p w14:paraId="4EC2E4B1" w14:textId="77777777" w:rsidR="00970D8A" w:rsidRPr="00BA056C" w:rsidRDefault="00970D8A" w:rsidP="00CA00E9">
      <w:pPr>
        <w:spacing w:line="240" w:lineRule="auto"/>
        <w:ind w:left="98"/>
        <w:rPr>
          <w:rFonts w:cs="Arial"/>
          <w:color w:val="000000" w:themeColor="text1"/>
          <w:sz w:val="22"/>
        </w:rPr>
      </w:pPr>
      <w:r w:rsidRPr="00BA056C">
        <w:rPr>
          <w:rFonts w:cs="Arial"/>
          <w:color w:val="000000" w:themeColor="text1"/>
          <w:sz w:val="22"/>
        </w:rPr>
        <w:lastRenderedPageBreak/>
        <w:t xml:space="preserve">For any Outline Proposal to be considered as an adequate basis for further consideration, the following evaluation criteria will be used: </w:t>
      </w:r>
    </w:p>
    <w:p w14:paraId="25CC3FD5" w14:textId="77777777" w:rsidR="00970D8A" w:rsidRPr="00BA056C" w:rsidRDefault="00970D8A" w:rsidP="00CA00E9">
      <w:pPr>
        <w:spacing w:after="0" w:line="240" w:lineRule="auto"/>
        <w:rPr>
          <w:rFonts w:cs="Arial"/>
          <w:color w:val="000000" w:themeColor="text1"/>
          <w:sz w:val="22"/>
        </w:rPr>
      </w:pPr>
      <w:r w:rsidRPr="00BA056C">
        <w:rPr>
          <w:rFonts w:eastAsia="Calibri" w:cs="Arial"/>
          <w:color w:val="000000" w:themeColor="text1"/>
          <w:sz w:val="22"/>
        </w:rPr>
        <w:t xml:space="preserve"> </w:t>
      </w:r>
    </w:p>
    <w:p w14:paraId="27B98694" w14:textId="77777777" w:rsidR="00970D8A" w:rsidRPr="00BA056C" w:rsidRDefault="00970D8A" w:rsidP="00BA056C">
      <w:pPr>
        <w:numPr>
          <w:ilvl w:val="0"/>
          <w:numId w:val="13"/>
        </w:numPr>
        <w:spacing w:after="14" w:line="240" w:lineRule="auto"/>
        <w:ind w:hanging="360"/>
        <w:jc w:val="both"/>
        <w:rPr>
          <w:rFonts w:cs="Arial"/>
          <w:color w:val="000000" w:themeColor="text1"/>
          <w:sz w:val="22"/>
        </w:rPr>
      </w:pPr>
      <w:r w:rsidRPr="00BA056C">
        <w:rPr>
          <w:rFonts w:cs="Arial"/>
          <w:color w:val="000000" w:themeColor="text1"/>
          <w:sz w:val="22"/>
        </w:rPr>
        <w:t xml:space="preserve">Consortium experience in 4S-related product and system development; </w:t>
      </w:r>
    </w:p>
    <w:p w14:paraId="136C9816" w14:textId="77777777" w:rsidR="00970D8A" w:rsidRPr="00BA056C" w:rsidRDefault="00970D8A" w:rsidP="00BA056C">
      <w:pPr>
        <w:numPr>
          <w:ilvl w:val="0"/>
          <w:numId w:val="13"/>
        </w:numPr>
        <w:spacing w:after="14" w:line="240" w:lineRule="auto"/>
        <w:ind w:hanging="360"/>
        <w:jc w:val="both"/>
        <w:rPr>
          <w:rFonts w:cs="Arial"/>
          <w:color w:val="000000" w:themeColor="text1"/>
          <w:sz w:val="22"/>
        </w:rPr>
      </w:pPr>
      <w:r w:rsidRPr="00BA056C">
        <w:rPr>
          <w:rFonts w:cs="Arial"/>
          <w:color w:val="000000" w:themeColor="text1"/>
          <w:sz w:val="22"/>
        </w:rPr>
        <w:t xml:space="preserve">Proposed management organisation, including management of risks; </w:t>
      </w:r>
    </w:p>
    <w:p w14:paraId="48133FEF" w14:textId="77777777" w:rsidR="00970D8A" w:rsidRPr="00BA056C" w:rsidRDefault="00970D8A" w:rsidP="00BA056C">
      <w:pPr>
        <w:numPr>
          <w:ilvl w:val="0"/>
          <w:numId w:val="13"/>
        </w:numPr>
        <w:spacing w:after="14" w:line="240" w:lineRule="auto"/>
        <w:ind w:hanging="360"/>
        <w:jc w:val="both"/>
        <w:rPr>
          <w:rFonts w:cs="Arial"/>
          <w:color w:val="000000" w:themeColor="text1"/>
          <w:sz w:val="22"/>
        </w:rPr>
      </w:pPr>
      <w:r w:rsidRPr="00BA056C">
        <w:rPr>
          <w:rFonts w:cs="Arial"/>
          <w:color w:val="000000" w:themeColor="text1"/>
          <w:sz w:val="22"/>
        </w:rPr>
        <w:t xml:space="preserve">Adequacy of cost and funding; </w:t>
      </w:r>
    </w:p>
    <w:p w14:paraId="258899A7" w14:textId="77777777" w:rsidR="00970D8A" w:rsidRPr="00BA056C" w:rsidRDefault="00970D8A" w:rsidP="00BA056C">
      <w:pPr>
        <w:numPr>
          <w:ilvl w:val="0"/>
          <w:numId w:val="13"/>
        </w:numPr>
        <w:spacing w:after="14" w:line="240" w:lineRule="auto"/>
        <w:ind w:hanging="360"/>
        <w:jc w:val="both"/>
        <w:rPr>
          <w:rFonts w:cs="Arial"/>
          <w:color w:val="000000" w:themeColor="text1"/>
          <w:sz w:val="22"/>
        </w:rPr>
      </w:pPr>
      <w:r w:rsidRPr="00BA056C">
        <w:rPr>
          <w:rFonts w:cs="Arial"/>
          <w:color w:val="000000" w:themeColor="text1"/>
          <w:sz w:val="22"/>
        </w:rPr>
        <w:t xml:space="preserve">Potential for future evolution towards an operational 4S solution on a global market and/or towards European institutional opportunities and associated return on investment; and  </w:t>
      </w:r>
    </w:p>
    <w:p w14:paraId="047B6FBE" w14:textId="77777777" w:rsidR="00970D8A" w:rsidRPr="00BA056C" w:rsidRDefault="00970D8A" w:rsidP="00BA056C">
      <w:pPr>
        <w:numPr>
          <w:ilvl w:val="0"/>
          <w:numId w:val="13"/>
        </w:numPr>
        <w:spacing w:after="14" w:line="240" w:lineRule="auto"/>
        <w:ind w:hanging="360"/>
        <w:jc w:val="both"/>
        <w:rPr>
          <w:rFonts w:cs="Arial"/>
          <w:color w:val="000000" w:themeColor="text1"/>
          <w:sz w:val="22"/>
        </w:rPr>
      </w:pPr>
      <w:r w:rsidRPr="00BA056C">
        <w:rPr>
          <w:rFonts w:cs="Arial"/>
          <w:color w:val="000000" w:themeColor="text1"/>
          <w:sz w:val="22"/>
        </w:rPr>
        <w:t xml:space="preserve">Level of European non-dependence (where applicable for the European institutional market). </w:t>
      </w:r>
    </w:p>
    <w:p w14:paraId="5495F786" w14:textId="0154BFFA" w:rsidR="00970D8A" w:rsidRPr="00BA056C" w:rsidRDefault="00970D8A" w:rsidP="00CA00E9">
      <w:pPr>
        <w:spacing w:after="0" w:line="240" w:lineRule="auto"/>
        <w:rPr>
          <w:rFonts w:cs="Arial"/>
          <w:color w:val="000000" w:themeColor="text1"/>
          <w:sz w:val="22"/>
        </w:rPr>
      </w:pPr>
    </w:p>
    <w:p w14:paraId="1845C46C" w14:textId="7E564F1C" w:rsidR="00970D8A" w:rsidRPr="00BA056C" w:rsidRDefault="00970D8A" w:rsidP="00CA00E9">
      <w:pPr>
        <w:pStyle w:val="Heading01"/>
        <w:spacing w:line="240" w:lineRule="auto"/>
        <w:rPr>
          <w:sz w:val="22"/>
          <w:szCs w:val="22"/>
        </w:rPr>
      </w:pPr>
      <w:bookmarkStart w:id="31" w:name="_Toc74923112"/>
      <w:bookmarkStart w:id="32" w:name="_Toc75501956"/>
      <w:r w:rsidRPr="00BA056C">
        <w:rPr>
          <w:sz w:val="22"/>
          <w:szCs w:val="22"/>
        </w:rPr>
        <w:t>ANNOUNCEMENT GUIDELINES</w:t>
      </w:r>
      <w:bookmarkEnd w:id="31"/>
      <w:bookmarkEnd w:id="32"/>
      <w:r w:rsidRPr="00BA056C">
        <w:rPr>
          <w:sz w:val="22"/>
          <w:szCs w:val="22"/>
        </w:rPr>
        <w:t xml:space="preserve"> </w:t>
      </w:r>
    </w:p>
    <w:p w14:paraId="0AA7560D" w14:textId="5A16B773" w:rsidR="00970D8A" w:rsidRPr="00BA056C" w:rsidRDefault="00970D8A" w:rsidP="00CA00E9">
      <w:pPr>
        <w:spacing w:after="0" w:line="240" w:lineRule="auto"/>
        <w:rPr>
          <w:rFonts w:cs="Arial"/>
          <w:color w:val="000000" w:themeColor="text1"/>
          <w:sz w:val="22"/>
        </w:rPr>
      </w:pPr>
      <w:r w:rsidRPr="00BA056C">
        <w:rPr>
          <w:rFonts w:eastAsia="Calibri" w:cs="Arial"/>
          <w:color w:val="000000" w:themeColor="text1"/>
          <w:sz w:val="22"/>
        </w:rPr>
        <w:t xml:space="preserve"> </w:t>
      </w:r>
    </w:p>
    <w:p w14:paraId="509CEBFE" w14:textId="4A191E77" w:rsidR="00970D8A" w:rsidRPr="00BA056C" w:rsidRDefault="00970D8A" w:rsidP="00CA00E9">
      <w:pPr>
        <w:pStyle w:val="Heading02"/>
        <w:spacing w:line="240" w:lineRule="auto"/>
        <w:rPr>
          <w:sz w:val="22"/>
          <w:szCs w:val="22"/>
        </w:rPr>
      </w:pPr>
      <w:bookmarkStart w:id="33" w:name="_Toc74923113"/>
      <w:bookmarkStart w:id="34" w:name="_Toc75501957"/>
      <w:r w:rsidRPr="00BA056C">
        <w:rPr>
          <w:sz w:val="22"/>
          <w:szCs w:val="22"/>
        </w:rPr>
        <w:t>General conditions</w:t>
      </w:r>
      <w:bookmarkEnd w:id="33"/>
      <w:bookmarkEnd w:id="34"/>
      <w:r w:rsidRPr="00BA056C">
        <w:rPr>
          <w:sz w:val="22"/>
          <w:szCs w:val="22"/>
        </w:rPr>
        <w:t xml:space="preserve"> </w:t>
      </w:r>
    </w:p>
    <w:p w14:paraId="2F163CC0" w14:textId="77777777" w:rsidR="00970D8A" w:rsidRPr="00BA056C" w:rsidRDefault="00970D8A" w:rsidP="00CA00E9">
      <w:pPr>
        <w:spacing w:after="38" w:line="240" w:lineRule="auto"/>
        <w:ind w:right="9839"/>
        <w:rPr>
          <w:rFonts w:cs="Arial"/>
          <w:color w:val="000000" w:themeColor="text1"/>
          <w:sz w:val="22"/>
        </w:rPr>
      </w:pPr>
      <w:r w:rsidRPr="00BA056C">
        <w:rPr>
          <w:rFonts w:eastAsia="Calibri" w:cs="Arial"/>
          <w:color w:val="000000" w:themeColor="text1"/>
          <w:sz w:val="22"/>
        </w:rPr>
        <w:t xml:space="preserve">  </w:t>
      </w:r>
    </w:p>
    <w:p w14:paraId="0325648D" w14:textId="77777777" w:rsidR="00970D8A" w:rsidRPr="00BA056C" w:rsidRDefault="00970D8A" w:rsidP="00CA00E9">
      <w:pPr>
        <w:spacing w:line="240" w:lineRule="auto"/>
        <w:ind w:left="98"/>
        <w:rPr>
          <w:rFonts w:cs="Arial"/>
          <w:color w:val="000000" w:themeColor="text1"/>
          <w:sz w:val="22"/>
        </w:rPr>
      </w:pPr>
      <w:r w:rsidRPr="00BA056C">
        <w:rPr>
          <w:rFonts w:cs="Arial"/>
          <w:color w:val="000000" w:themeColor="text1"/>
          <w:sz w:val="22"/>
        </w:rPr>
        <w:t xml:space="preserve">The submissions and all correspondence relating to it shall be in English. </w:t>
      </w:r>
    </w:p>
    <w:p w14:paraId="4C8F1DAF" w14:textId="77777777" w:rsidR="00970D8A" w:rsidRPr="00BA056C" w:rsidRDefault="00970D8A" w:rsidP="00CA00E9">
      <w:pPr>
        <w:spacing w:after="0" w:line="240" w:lineRule="auto"/>
        <w:ind w:left="98"/>
        <w:rPr>
          <w:rFonts w:cs="Arial"/>
          <w:color w:val="000000" w:themeColor="text1"/>
          <w:sz w:val="22"/>
        </w:rPr>
      </w:pPr>
      <w:bookmarkStart w:id="35" w:name="_Hlk74137090"/>
    </w:p>
    <w:p w14:paraId="29729FB7" w14:textId="77777777" w:rsidR="00970D8A" w:rsidRPr="00BA056C" w:rsidRDefault="00970D8A" w:rsidP="00CA00E9">
      <w:pPr>
        <w:spacing w:after="0" w:line="240" w:lineRule="auto"/>
        <w:ind w:left="98"/>
        <w:rPr>
          <w:rFonts w:cs="Arial"/>
          <w:color w:val="000000" w:themeColor="text1"/>
          <w:sz w:val="22"/>
        </w:rPr>
      </w:pPr>
      <w:r w:rsidRPr="00BA056C">
        <w:rPr>
          <w:rFonts w:cs="Arial"/>
          <w:color w:val="000000" w:themeColor="text1"/>
          <w:sz w:val="22"/>
        </w:rPr>
        <w:t>The tender shall not contain any Classified Information, whether in the Outline Proposal or in the Full Proposal.</w:t>
      </w:r>
    </w:p>
    <w:p w14:paraId="2D65F17E" w14:textId="77777777" w:rsidR="00970D8A" w:rsidRPr="00BA056C" w:rsidRDefault="00970D8A" w:rsidP="00CA00E9">
      <w:pPr>
        <w:spacing w:after="0" w:line="240" w:lineRule="auto"/>
        <w:ind w:left="98"/>
        <w:rPr>
          <w:rFonts w:cs="Arial"/>
          <w:color w:val="000000" w:themeColor="text1"/>
          <w:sz w:val="22"/>
        </w:rPr>
      </w:pPr>
    </w:p>
    <w:p w14:paraId="3AEE4996" w14:textId="77777777" w:rsidR="00970D8A" w:rsidRPr="00BA056C" w:rsidRDefault="00970D8A" w:rsidP="00CA00E9">
      <w:pPr>
        <w:spacing w:after="0" w:line="240" w:lineRule="auto"/>
        <w:ind w:left="98"/>
        <w:rPr>
          <w:rFonts w:cs="Arial"/>
          <w:color w:val="000000" w:themeColor="text1"/>
          <w:sz w:val="22"/>
        </w:rPr>
      </w:pPr>
      <w:r w:rsidRPr="00BA056C">
        <w:rPr>
          <w:rFonts w:cs="Arial"/>
          <w:color w:val="000000" w:themeColor="text1"/>
          <w:sz w:val="22"/>
        </w:rPr>
        <w:t xml:space="preserve">To avoid any confusion with Classified security markings, the unclassified protective marking used by the Tenderer in the proposal shall not contain the terms: "Restricted", "Confidential", or "Secret". </w:t>
      </w:r>
    </w:p>
    <w:p w14:paraId="6289DF06" w14:textId="77777777" w:rsidR="00970D8A" w:rsidRPr="00BA056C" w:rsidRDefault="00970D8A" w:rsidP="00CA00E9">
      <w:pPr>
        <w:spacing w:after="0" w:line="240" w:lineRule="auto"/>
        <w:ind w:left="98"/>
        <w:rPr>
          <w:rFonts w:cs="Arial"/>
          <w:color w:val="000000" w:themeColor="text1"/>
          <w:sz w:val="22"/>
        </w:rPr>
      </w:pPr>
    </w:p>
    <w:p w14:paraId="5E3DD9B8" w14:textId="77777777" w:rsidR="00970D8A" w:rsidRPr="00BA056C" w:rsidRDefault="00970D8A" w:rsidP="00CA00E9">
      <w:pPr>
        <w:spacing w:after="0" w:line="240" w:lineRule="auto"/>
        <w:ind w:left="98"/>
        <w:rPr>
          <w:rFonts w:cs="Arial"/>
          <w:color w:val="000000" w:themeColor="text1"/>
          <w:sz w:val="22"/>
        </w:rPr>
      </w:pPr>
      <w:r w:rsidRPr="00BA056C">
        <w:rPr>
          <w:rFonts w:cs="Arial"/>
          <w:color w:val="000000" w:themeColor="text1"/>
          <w:sz w:val="22"/>
        </w:rPr>
        <w:t xml:space="preserve">However, should the Tenderer consider necessary to include Classified Information in the tender, the Tenderer shall inform beforehand the Security Officer. </w:t>
      </w:r>
    </w:p>
    <w:p w14:paraId="05D6614E" w14:textId="77777777" w:rsidR="00970D8A" w:rsidRPr="00BA056C" w:rsidRDefault="00970D8A" w:rsidP="00CA00E9">
      <w:pPr>
        <w:spacing w:after="0" w:line="240" w:lineRule="auto"/>
        <w:ind w:left="98"/>
        <w:rPr>
          <w:rFonts w:cs="Arial"/>
          <w:color w:val="000000" w:themeColor="text1"/>
          <w:sz w:val="22"/>
        </w:rPr>
      </w:pPr>
    </w:p>
    <w:p w14:paraId="0C5FB1AD" w14:textId="77777777" w:rsidR="00970D8A" w:rsidRPr="00BA056C" w:rsidRDefault="00970D8A" w:rsidP="00CA00E9">
      <w:pPr>
        <w:spacing w:after="0" w:line="240" w:lineRule="auto"/>
        <w:ind w:left="98"/>
        <w:rPr>
          <w:rFonts w:cs="Arial"/>
          <w:color w:val="000000" w:themeColor="text1"/>
          <w:sz w:val="22"/>
        </w:rPr>
      </w:pPr>
      <w:r w:rsidRPr="00BA056C">
        <w:rPr>
          <w:rFonts w:cs="Arial"/>
          <w:color w:val="000000" w:themeColor="text1"/>
          <w:sz w:val="22"/>
        </w:rPr>
        <w:t>The Tenderers are informed that Classified Information can be shared with ESA only in compliance with the Project Security Instruction (PSI) duly established by the Agency beforehand and subject to the approval by the ESA Member States.</w:t>
      </w:r>
    </w:p>
    <w:p w14:paraId="4E2FE023" w14:textId="77777777" w:rsidR="00970D8A" w:rsidRPr="00BA056C" w:rsidRDefault="00970D8A" w:rsidP="00CA00E9">
      <w:pPr>
        <w:spacing w:after="0" w:line="240" w:lineRule="auto"/>
        <w:ind w:left="98"/>
        <w:rPr>
          <w:rFonts w:cs="Arial"/>
          <w:color w:val="000000" w:themeColor="text1"/>
          <w:sz w:val="22"/>
        </w:rPr>
      </w:pPr>
    </w:p>
    <w:bookmarkEnd w:id="35"/>
    <w:p w14:paraId="1DB67197" w14:textId="77777777" w:rsidR="00970D8A" w:rsidRPr="00BA056C" w:rsidRDefault="00970D8A" w:rsidP="00CA00E9">
      <w:pPr>
        <w:spacing w:after="0" w:line="240" w:lineRule="auto"/>
        <w:ind w:left="98"/>
        <w:rPr>
          <w:rFonts w:cs="Arial"/>
          <w:color w:val="000000" w:themeColor="text1"/>
          <w:sz w:val="22"/>
        </w:rPr>
      </w:pPr>
      <w:r w:rsidRPr="00BA056C">
        <w:rPr>
          <w:rFonts w:cs="Arial"/>
          <w:color w:val="000000" w:themeColor="text1"/>
          <w:sz w:val="22"/>
        </w:rPr>
        <w:t xml:space="preserve">The Agency will treat commercially sensitive or proprietary information confidentially and solely for the purpose of the assessment of the response. </w:t>
      </w:r>
    </w:p>
    <w:p w14:paraId="7B305D48" w14:textId="77777777" w:rsidR="00970D8A" w:rsidRPr="00BA056C" w:rsidRDefault="00970D8A" w:rsidP="00CA00E9">
      <w:pPr>
        <w:spacing w:after="0" w:line="240" w:lineRule="auto"/>
        <w:rPr>
          <w:rFonts w:cs="Arial"/>
          <w:color w:val="000000" w:themeColor="text1"/>
          <w:sz w:val="22"/>
        </w:rPr>
      </w:pPr>
      <w:r w:rsidRPr="00BA056C">
        <w:rPr>
          <w:rFonts w:eastAsia="Calibri" w:cs="Arial"/>
          <w:color w:val="000000" w:themeColor="text1"/>
          <w:sz w:val="22"/>
        </w:rPr>
        <w:t xml:space="preserve"> </w:t>
      </w:r>
    </w:p>
    <w:p w14:paraId="0977928A" w14:textId="77777777" w:rsidR="00970D8A" w:rsidRPr="00BA056C" w:rsidRDefault="00970D8A" w:rsidP="00CA00E9">
      <w:pPr>
        <w:spacing w:line="240" w:lineRule="auto"/>
        <w:ind w:left="98" w:right="113"/>
        <w:rPr>
          <w:rFonts w:cs="Arial"/>
          <w:color w:val="000000" w:themeColor="text1"/>
          <w:sz w:val="22"/>
        </w:rPr>
      </w:pPr>
      <w:r w:rsidRPr="00BA056C">
        <w:rPr>
          <w:rFonts w:cs="Arial"/>
          <w:color w:val="000000" w:themeColor="text1"/>
          <w:sz w:val="22"/>
        </w:rPr>
        <w:t xml:space="preserve">Expenses incurred in the preparation and dispatch of the response to the announcement will not be reimbursed. This includes any expenses connected with a potential dialogue phase. </w:t>
      </w:r>
    </w:p>
    <w:p w14:paraId="4B3D6384" w14:textId="77777777" w:rsidR="00970D8A" w:rsidRPr="00BA056C" w:rsidRDefault="00970D8A" w:rsidP="00CA00E9">
      <w:pPr>
        <w:spacing w:after="0" w:line="240" w:lineRule="auto"/>
        <w:ind w:left="103"/>
        <w:rPr>
          <w:rFonts w:cs="Arial"/>
          <w:color w:val="000000" w:themeColor="text1"/>
          <w:sz w:val="22"/>
        </w:rPr>
      </w:pPr>
      <w:r w:rsidRPr="00BA056C">
        <w:rPr>
          <w:rFonts w:cs="Arial"/>
          <w:color w:val="000000" w:themeColor="text1"/>
          <w:sz w:val="22"/>
        </w:rPr>
        <w:t xml:space="preserve"> </w:t>
      </w:r>
    </w:p>
    <w:p w14:paraId="596A1134" w14:textId="1FB704B0" w:rsidR="00970D8A" w:rsidRDefault="00970D8A" w:rsidP="00CA00E9">
      <w:pPr>
        <w:spacing w:line="240" w:lineRule="auto"/>
        <w:ind w:left="98"/>
        <w:rPr>
          <w:rFonts w:cs="Arial"/>
          <w:color w:val="000000" w:themeColor="text1"/>
          <w:sz w:val="22"/>
        </w:rPr>
      </w:pPr>
      <w:r w:rsidRPr="00BA056C">
        <w:rPr>
          <w:rFonts w:cs="Arial"/>
          <w:color w:val="000000" w:themeColor="text1"/>
          <w:sz w:val="22"/>
        </w:rPr>
        <w:t xml:space="preserve">The announcement does not bind the Agency in any way to place a contract. The Agency reserves the right to issue amendments to the announcement. </w:t>
      </w:r>
    </w:p>
    <w:p w14:paraId="4B3B92E0" w14:textId="477E8B65" w:rsidR="0063003B" w:rsidRDefault="0063003B" w:rsidP="00CA00E9">
      <w:pPr>
        <w:spacing w:line="240" w:lineRule="auto"/>
        <w:ind w:left="98"/>
        <w:rPr>
          <w:rFonts w:cs="Arial"/>
          <w:color w:val="000000" w:themeColor="text1"/>
          <w:sz w:val="22"/>
        </w:rPr>
      </w:pPr>
    </w:p>
    <w:p w14:paraId="5CB66A5F" w14:textId="741426D2" w:rsidR="0063003B" w:rsidRDefault="0063003B" w:rsidP="00CA00E9">
      <w:pPr>
        <w:spacing w:line="240" w:lineRule="auto"/>
        <w:ind w:left="98"/>
        <w:rPr>
          <w:rFonts w:cs="Arial"/>
          <w:color w:val="000000" w:themeColor="text1"/>
          <w:sz w:val="22"/>
        </w:rPr>
      </w:pPr>
    </w:p>
    <w:p w14:paraId="4422393B" w14:textId="088E6C1B" w:rsidR="0063003B" w:rsidRDefault="0063003B" w:rsidP="00CA00E9">
      <w:pPr>
        <w:spacing w:line="240" w:lineRule="auto"/>
        <w:ind w:left="98"/>
        <w:rPr>
          <w:rFonts w:cs="Arial"/>
          <w:color w:val="000000" w:themeColor="text1"/>
          <w:sz w:val="22"/>
        </w:rPr>
      </w:pPr>
    </w:p>
    <w:p w14:paraId="5AD60579" w14:textId="1261C79B" w:rsidR="0063003B" w:rsidRDefault="0063003B" w:rsidP="00CA00E9">
      <w:pPr>
        <w:spacing w:line="240" w:lineRule="auto"/>
        <w:ind w:left="98"/>
        <w:rPr>
          <w:rFonts w:cs="Arial"/>
          <w:color w:val="000000" w:themeColor="text1"/>
          <w:sz w:val="22"/>
        </w:rPr>
      </w:pPr>
    </w:p>
    <w:p w14:paraId="4C333E7A" w14:textId="77777777" w:rsidR="0063003B" w:rsidRPr="00BA056C" w:rsidRDefault="0063003B" w:rsidP="00CA00E9">
      <w:pPr>
        <w:spacing w:line="240" w:lineRule="auto"/>
        <w:ind w:left="98"/>
        <w:rPr>
          <w:rFonts w:cs="Arial"/>
          <w:color w:val="000000" w:themeColor="text1"/>
          <w:sz w:val="22"/>
        </w:rPr>
      </w:pPr>
    </w:p>
    <w:p w14:paraId="5522EA88" w14:textId="77777777" w:rsidR="00970D8A" w:rsidRPr="00BA056C" w:rsidRDefault="00970D8A" w:rsidP="00CA00E9">
      <w:pPr>
        <w:pStyle w:val="Style2"/>
        <w:spacing w:line="240" w:lineRule="auto"/>
        <w:rPr>
          <w:sz w:val="22"/>
          <w:szCs w:val="22"/>
        </w:rPr>
      </w:pPr>
      <w:bookmarkStart w:id="36" w:name="_Toc74923114"/>
      <w:bookmarkStart w:id="37" w:name="_Toc75501958"/>
      <w:r w:rsidRPr="00BA056C">
        <w:rPr>
          <w:sz w:val="22"/>
          <w:szCs w:val="22"/>
        </w:rPr>
        <w:lastRenderedPageBreak/>
        <w:t>ANNEX A</w:t>
      </w:r>
      <w:bookmarkEnd w:id="36"/>
      <w:bookmarkEnd w:id="37"/>
      <w:r w:rsidRPr="00BA056C">
        <w:rPr>
          <w:sz w:val="22"/>
          <w:szCs w:val="22"/>
        </w:rPr>
        <w:t xml:space="preserve"> </w:t>
      </w:r>
    </w:p>
    <w:p w14:paraId="378C39CD" w14:textId="77777777" w:rsidR="00970D8A" w:rsidRPr="00BA056C" w:rsidRDefault="00970D8A" w:rsidP="00CA00E9">
      <w:pPr>
        <w:spacing w:after="0" w:line="240" w:lineRule="auto"/>
        <w:ind w:left="103"/>
        <w:rPr>
          <w:rFonts w:cs="Arial"/>
          <w:color w:val="000000" w:themeColor="text1"/>
          <w:sz w:val="22"/>
        </w:rPr>
      </w:pPr>
      <w:r w:rsidRPr="00BA056C">
        <w:rPr>
          <w:rFonts w:cs="Arial"/>
          <w:b/>
          <w:i/>
          <w:color w:val="000000" w:themeColor="text1"/>
          <w:sz w:val="22"/>
        </w:rPr>
        <w:t xml:space="preserve"> </w:t>
      </w:r>
    </w:p>
    <w:p w14:paraId="19923183" w14:textId="77777777" w:rsidR="00970D8A" w:rsidRPr="00BA056C" w:rsidRDefault="00970D8A" w:rsidP="00CA00E9">
      <w:pPr>
        <w:pStyle w:val="Style2"/>
        <w:spacing w:line="240" w:lineRule="auto"/>
        <w:rPr>
          <w:sz w:val="22"/>
          <w:szCs w:val="22"/>
        </w:rPr>
      </w:pPr>
      <w:bookmarkStart w:id="38" w:name="_Toc74923115"/>
      <w:bookmarkStart w:id="39" w:name="_Toc75501959"/>
      <w:r w:rsidRPr="00BA056C">
        <w:rPr>
          <w:sz w:val="22"/>
          <w:szCs w:val="22"/>
        </w:rPr>
        <w:t>4S Objectives and ESA goals</w:t>
      </w:r>
      <w:bookmarkEnd w:id="38"/>
      <w:bookmarkEnd w:id="39"/>
      <w:r w:rsidRPr="00BA056C">
        <w:rPr>
          <w:sz w:val="22"/>
          <w:szCs w:val="22"/>
        </w:rPr>
        <w:t xml:space="preserve">  </w:t>
      </w:r>
    </w:p>
    <w:p w14:paraId="18821F5F" w14:textId="77777777" w:rsidR="00970D8A" w:rsidRPr="00BA056C" w:rsidRDefault="00970D8A" w:rsidP="00CA00E9">
      <w:pPr>
        <w:spacing w:after="0" w:line="240" w:lineRule="auto"/>
        <w:ind w:left="103"/>
        <w:rPr>
          <w:rFonts w:cs="Arial"/>
          <w:color w:val="000000" w:themeColor="text1"/>
          <w:sz w:val="22"/>
        </w:rPr>
      </w:pPr>
      <w:r w:rsidRPr="00BA056C">
        <w:rPr>
          <w:rFonts w:cs="Arial"/>
          <w:b/>
          <w:i/>
          <w:color w:val="000000" w:themeColor="text1"/>
          <w:sz w:val="22"/>
        </w:rPr>
        <w:t xml:space="preserve"> </w:t>
      </w:r>
    </w:p>
    <w:p w14:paraId="52FA3C81"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 xml:space="preserve">4S has the following general objectives and institutional as well as commercial objectives: </w:t>
      </w:r>
    </w:p>
    <w:p w14:paraId="64EFF528"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649CE6A1" w14:textId="77777777" w:rsidR="00970D8A" w:rsidRPr="00BA056C" w:rsidRDefault="00970D8A" w:rsidP="00CA00E9">
      <w:pPr>
        <w:pStyle w:val="Style2"/>
        <w:spacing w:line="240" w:lineRule="auto"/>
        <w:rPr>
          <w:sz w:val="22"/>
          <w:szCs w:val="22"/>
          <w:u w:val="single"/>
        </w:rPr>
      </w:pPr>
      <w:r w:rsidRPr="00BA056C">
        <w:rPr>
          <w:sz w:val="22"/>
          <w:szCs w:val="22"/>
          <w:u w:val="single"/>
        </w:rPr>
        <w:t xml:space="preserve">Vision and General Objectives </w:t>
      </w:r>
    </w:p>
    <w:p w14:paraId="7248AC4A" w14:textId="77777777" w:rsidR="00970D8A" w:rsidRPr="00BA056C" w:rsidRDefault="00970D8A" w:rsidP="00BA056C">
      <w:pPr>
        <w:numPr>
          <w:ilvl w:val="0"/>
          <w:numId w:val="14"/>
        </w:numPr>
        <w:spacing w:after="14" w:line="240" w:lineRule="auto"/>
        <w:ind w:hanging="360"/>
        <w:jc w:val="both"/>
        <w:rPr>
          <w:rFonts w:cs="Arial"/>
          <w:color w:val="000000" w:themeColor="text1"/>
          <w:sz w:val="22"/>
        </w:rPr>
      </w:pPr>
      <w:r w:rsidRPr="00BA056C">
        <w:rPr>
          <w:rFonts w:cs="Arial"/>
          <w:color w:val="000000" w:themeColor="text1"/>
          <w:sz w:val="22"/>
        </w:rPr>
        <w:t xml:space="preserve">Increased European autonomy by 2025 in using space communications in a safe and secure environment. </w:t>
      </w:r>
    </w:p>
    <w:p w14:paraId="6906921C" w14:textId="77777777" w:rsidR="00970D8A" w:rsidRPr="00BA056C" w:rsidRDefault="00970D8A" w:rsidP="00BA056C">
      <w:pPr>
        <w:numPr>
          <w:ilvl w:val="0"/>
          <w:numId w:val="14"/>
        </w:numPr>
        <w:spacing w:after="14" w:line="240" w:lineRule="auto"/>
        <w:ind w:hanging="360"/>
        <w:jc w:val="both"/>
        <w:rPr>
          <w:rFonts w:cs="Arial"/>
          <w:color w:val="000000" w:themeColor="text1"/>
          <w:sz w:val="22"/>
        </w:rPr>
      </w:pPr>
      <w:r w:rsidRPr="00BA056C">
        <w:rPr>
          <w:rFonts w:cs="Arial"/>
          <w:color w:val="000000" w:themeColor="text1"/>
          <w:sz w:val="22"/>
        </w:rPr>
        <w:t xml:space="preserve">Reliable and secured Satcom for security and safety from space in the coming decade in support to societal needs such as related to crisis management, maritime safety or border control. </w:t>
      </w:r>
    </w:p>
    <w:p w14:paraId="3C20267F" w14:textId="77777777" w:rsidR="00970D8A" w:rsidRPr="00BA056C" w:rsidRDefault="00970D8A" w:rsidP="00BA056C">
      <w:pPr>
        <w:numPr>
          <w:ilvl w:val="0"/>
          <w:numId w:val="14"/>
        </w:numPr>
        <w:spacing w:after="14" w:line="240" w:lineRule="auto"/>
        <w:ind w:hanging="360"/>
        <w:jc w:val="both"/>
        <w:rPr>
          <w:rFonts w:cs="Arial"/>
          <w:color w:val="000000" w:themeColor="text1"/>
          <w:sz w:val="22"/>
        </w:rPr>
      </w:pPr>
      <w:r w:rsidRPr="00BA056C">
        <w:rPr>
          <w:rFonts w:cs="Arial"/>
          <w:color w:val="000000" w:themeColor="text1"/>
          <w:sz w:val="22"/>
        </w:rPr>
        <w:t xml:space="preserve">Evolution of European B2B and B2C Satcom solutions in the coming decade, to provide the level of resilience and cybersecurity expected in a commercial market as part of the Digital Economy. </w:t>
      </w:r>
    </w:p>
    <w:p w14:paraId="3871A650"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7B060C2C" w14:textId="77777777" w:rsidR="00970D8A" w:rsidRPr="00BA056C" w:rsidRDefault="00970D8A" w:rsidP="00CA00E9">
      <w:pPr>
        <w:pStyle w:val="Style2"/>
        <w:spacing w:line="240" w:lineRule="auto"/>
        <w:rPr>
          <w:color w:val="000000" w:themeColor="text1"/>
          <w:sz w:val="22"/>
          <w:szCs w:val="22"/>
          <w:u w:val="single"/>
        </w:rPr>
      </w:pPr>
      <w:r w:rsidRPr="00BA056C">
        <w:rPr>
          <w:color w:val="000000" w:themeColor="text1"/>
          <w:sz w:val="22"/>
          <w:szCs w:val="22"/>
          <w:u w:val="single"/>
        </w:rPr>
        <w:t xml:space="preserve">Institutional Objectives </w:t>
      </w:r>
    </w:p>
    <w:p w14:paraId="320DEE45" w14:textId="77777777" w:rsidR="00970D8A" w:rsidRPr="00BA056C" w:rsidRDefault="00970D8A" w:rsidP="00BA056C">
      <w:pPr>
        <w:numPr>
          <w:ilvl w:val="0"/>
          <w:numId w:val="15"/>
        </w:numPr>
        <w:spacing w:after="14" w:line="240" w:lineRule="auto"/>
        <w:ind w:hanging="360"/>
        <w:jc w:val="both"/>
        <w:rPr>
          <w:rFonts w:cs="Arial"/>
          <w:color w:val="000000" w:themeColor="text1"/>
          <w:sz w:val="22"/>
        </w:rPr>
      </w:pPr>
      <w:r w:rsidRPr="00BA056C">
        <w:rPr>
          <w:rFonts w:cs="Arial"/>
          <w:color w:val="000000" w:themeColor="text1"/>
          <w:sz w:val="22"/>
        </w:rPr>
        <w:t xml:space="preserve">A Europe that is technologically ready for a timely start of EU Govsatcom Pooling &amp; Sharing, based on a Hub enabling pooling and sharing of existing national and commercial Satcom assets. </w:t>
      </w:r>
    </w:p>
    <w:p w14:paraId="5B7A9153" w14:textId="77777777" w:rsidR="00970D8A" w:rsidRPr="00BA056C" w:rsidRDefault="00970D8A" w:rsidP="00BA056C">
      <w:pPr>
        <w:numPr>
          <w:ilvl w:val="0"/>
          <w:numId w:val="15"/>
        </w:numPr>
        <w:spacing w:after="14" w:line="240" w:lineRule="auto"/>
        <w:ind w:hanging="360"/>
        <w:jc w:val="both"/>
        <w:rPr>
          <w:rFonts w:cs="Arial"/>
          <w:color w:val="000000" w:themeColor="text1"/>
          <w:sz w:val="22"/>
        </w:rPr>
      </w:pPr>
      <w:r w:rsidRPr="00BA056C">
        <w:rPr>
          <w:rFonts w:cs="Arial"/>
          <w:color w:val="000000" w:themeColor="text1"/>
          <w:sz w:val="22"/>
        </w:rPr>
        <w:t xml:space="preserve">A Europe supporting its Member States in the development of national secure Satcom assets, with new national assets available from 2023 onwards. </w:t>
      </w:r>
    </w:p>
    <w:p w14:paraId="08260934" w14:textId="77777777" w:rsidR="00970D8A" w:rsidRPr="00BA056C" w:rsidRDefault="00970D8A" w:rsidP="00BA056C">
      <w:pPr>
        <w:numPr>
          <w:ilvl w:val="0"/>
          <w:numId w:val="15"/>
        </w:numPr>
        <w:spacing w:after="14" w:line="240" w:lineRule="auto"/>
        <w:ind w:hanging="360"/>
        <w:jc w:val="both"/>
        <w:rPr>
          <w:rFonts w:cs="Arial"/>
          <w:color w:val="000000" w:themeColor="text1"/>
          <w:sz w:val="22"/>
        </w:rPr>
      </w:pPr>
      <w:r w:rsidRPr="00BA056C">
        <w:rPr>
          <w:rFonts w:cs="Arial"/>
          <w:color w:val="000000" w:themeColor="text1"/>
          <w:sz w:val="22"/>
        </w:rPr>
        <w:t xml:space="preserve">A Europe ensuring technological readiness by 2025 for future additional EU Govsatcom space infrastructure, in particular as could be provided by Arctic and European secure LEO constellations or other next generation Satcom solutions. </w:t>
      </w:r>
    </w:p>
    <w:p w14:paraId="363BC085" w14:textId="77777777" w:rsidR="00970D8A" w:rsidRPr="00BA056C" w:rsidRDefault="00970D8A" w:rsidP="00BA056C">
      <w:pPr>
        <w:numPr>
          <w:ilvl w:val="0"/>
          <w:numId w:val="15"/>
        </w:numPr>
        <w:spacing w:after="14" w:line="240" w:lineRule="auto"/>
        <w:ind w:hanging="360"/>
        <w:jc w:val="both"/>
        <w:rPr>
          <w:rFonts w:cs="Arial"/>
          <w:color w:val="000000" w:themeColor="text1"/>
          <w:sz w:val="22"/>
        </w:rPr>
      </w:pPr>
      <w:r w:rsidRPr="00BA056C">
        <w:rPr>
          <w:rFonts w:cs="Arial"/>
          <w:color w:val="000000" w:themeColor="text1"/>
          <w:sz w:val="22"/>
        </w:rPr>
        <w:t xml:space="preserve">Operational secure data relay services by 2023 in support to earth observation missions, including RPAS and Copernicus, including Asian-Pacific coverage and GEO-GEO links. </w:t>
      </w:r>
    </w:p>
    <w:p w14:paraId="2D5583BC" w14:textId="77777777" w:rsidR="00970D8A" w:rsidRPr="00BA056C" w:rsidRDefault="00970D8A" w:rsidP="00BA056C">
      <w:pPr>
        <w:numPr>
          <w:ilvl w:val="0"/>
          <w:numId w:val="15"/>
        </w:numPr>
        <w:spacing w:after="14" w:line="240" w:lineRule="auto"/>
        <w:ind w:hanging="360"/>
        <w:jc w:val="both"/>
        <w:rPr>
          <w:rFonts w:cs="Arial"/>
          <w:color w:val="000000" w:themeColor="text1"/>
          <w:sz w:val="22"/>
        </w:rPr>
      </w:pPr>
      <w:r w:rsidRPr="00BA056C">
        <w:rPr>
          <w:rFonts w:cs="Arial"/>
          <w:color w:val="000000" w:themeColor="text1"/>
          <w:sz w:val="22"/>
        </w:rPr>
        <w:t xml:space="preserve">Iris Operational Satcom element in support to European Single Sky Air Traffic Management by 2025 and empowering the Digital Sky by 2030. </w:t>
      </w:r>
    </w:p>
    <w:p w14:paraId="44AB9FD5" w14:textId="77777777" w:rsidR="00970D8A" w:rsidRPr="00BA056C" w:rsidRDefault="00970D8A" w:rsidP="00BA056C">
      <w:pPr>
        <w:numPr>
          <w:ilvl w:val="0"/>
          <w:numId w:val="15"/>
        </w:numPr>
        <w:spacing w:after="14" w:line="240" w:lineRule="auto"/>
        <w:ind w:hanging="360"/>
        <w:jc w:val="both"/>
        <w:rPr>
          <w:rFonts w:cs="Arial"/>
          <w:color w:val="000000" w:themeColor="text1"/>
          <w:sz w:val="22"/>
        </w:rPr>
      </w:pPr>
      <w:r w:rsidRPr="00BA056C">
        <w:rPr>
          <w:rFonts w:cs="Arial"/>
          <w:color w:val="000000" w:themeColor="text1"/>
          <w:sz w:val="22"/>
        </w:rPr>
        <w:t xml:space="preserve">Validated QKD Satcom system in support to the EU Quantum Flagship by 2025, in preparation of a possible future European institutional QKD service. </w:t>
      </w:r>
    </w:p>
    <w:p w14:paraId="071F94BC"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6199A86B" w14:textId="77777777" w:rsidR="00970D8A" w:rsidRPr="00BA056C" w:rsidRDefault="00970D8A" w:rsidP="00CA00E9">
      <w:pPr>
        <w:pStyle w:val="Style2"/>
        <w:spacing w:line="240" w:lineRule="auto"/>
        <w:rPr>
          <w:color w:val="000000" w:themeColor="text1"/>
          <w:sz w:val="22"/>
          <w:szCs w:val="22"/>
          <w:u w:val="single"/>
        </w:rPr>
      </w:pPr>
      <w:r w:rsidRPr="00BA056C">
        <w:rPr>
          <w:color w:val="000000" w:themeColor="text1"/>
          <w:sz w:val="22"/>
          <w:szCs w:val="22"/>
          <w:u w:val="single"/>
        </w:rPr>
        <w:t xml:space="preserve">Commercial Objectives </w:t>
      </w:r>
    </w:p>
    <w:p w14:paraId="5EDEEC95"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 xml:space="preserve">Work towards a level playing field for the European Satcom sector to compete on the commercial business opportunity of global secure Satcom systems and services, considering imbalances resulting from the significant institutional support in USA and China. </w:t>
      </w:r>
    </w:p>
    <w:p w14:paraId="2926F68F"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56CD8B0A" w14:textId="77777777" w:rsidR="00970D8A" w:rsidRPr="00BA056C" w:rsidRDefault="00970D8A" w:rsidP="00CA00E9">
      <w:pPr>
        <w:spacing w:after="40" w:line="240" w:lineRule="auto"/>
        <w:rPr>
          <w:rFonts w:cs="Arial"/>
          <w:color w:val="000000" w:themeColor="text1"/>
          <w:sz w:val="22"/>
        </w:rPr>
      </w:pPr>
      <w:r w:rsidRPr="00BA056C">
        <w:rPr>
          <w:rFonts w:cs="Arial"/>
          <w:color w:val="000000" w:themeColor="text1"/>
          <w:sz w:val="22"/>
        </w:rPr>
        <w:lastRenderedPageBreak/>
        <w:t>With “Secure Satcom for Safety and Security” ESA will contribute to the joint objectives as defined in the ESA-EC Joint Statement on Shared Vision and Goals for the Future of European Space</w:t>
      </w:r>
      <w:r w:rsidRPr="00BA056C">
        <w:rPr>
          <w:rFonts w:cs="Arial"/>
          <w:color w:val="000000" w:themeColor="text1"/>
          <w:sz w:val="22"/>
          <w:vertAlign w:val="superscript"/>
        </w:rPr>
        <w:footnoteReference w:id="1"/>
      </w:r>
      <w:r w:rsidRPr="00BA056C">
        <w:rPr>
          <w:rFonts w:cs="Arial"/>
          <w:color w:val="000000" w:themeColor="text1"/>
          <w:sz w:val="22"/>
        </w:rPr>
        <w:t xml:space="preserve">: </w:t>
      </w:r>
    </w:p>
    <w:p w14:paraId="265BD63A" w14:textId="77777777" w:rsidR="00970D8A" w:rsidRPr="00BA056C" w:rsidRDefault="00970D8A" w:rsidP="00BA056C">
      <w:pPr>
        <w:numPr>
          <w:ilvl w:val="0"/>
          <w:numId w:val="16"/>
        </w:numPr>
        <w:spacing w:after="14" w:line="240" w:lineRule="auto"/>
        <w:ind w:hanging="360"/>
        <w:jc w:val="both"/>
        <w:rPr>
          <w:rFonts w:cs="Arial"/>
          <w:color w:val="000000" w:themeColor="text1"/>
          <w:sz w:val="22"/>
        </w:rPr>
      </w:pPr>
      <w:r w:rsidRPr="00BA056C">
        <w:rPr>
          <w:rFonts w:cs="Arial"/>
          <w:color w:val="000000" w:themeColor="text1"/>
          <w:sz w:val="22"/>
        </w:rPr>
        <w:t xml:space="preserve">It will strengthen the competitiveness of the European space sector on the global market, with the development of innovative secure Satcom technologies, systems, services and partnerships in the growing domain of safety and security; </w:t>
      </w:r>
    </w:p>
    <w:p w14:paraId="2C362F83" w14:textId="77777777" w:rsidR="00970D8A" w:rsidRPr="00BA056C" w:rsidRDefault="00970D8A" w:rsidP="00BA056C">
      <w:pPr>
        <w:numPr>
          <w:ilvl w:val="0"/>
          <w:numId w:val="16"/>
        </w:numPr>
        <w:spacing w:after="14" w:line="240" w:lineRule="auto"/>
        <w:ind w:hanging="360"/>
        <w:jc w:val="both"/>
        <w:rPr>
          <w:rFonts w:cs="Arial"/>
          <w:color w:val="000000" w:themeColor="text1"/>
          <w:sz w:val="22"/>
        </w:rPr>
      </w:pPr>
      <w:r w:rsidRPr="00BA056C">
        <w:rPr>
          <w:rFonts w:cs="Arial"/>
          <w:color w:val="000000" w:themeColor="text1"/>
          <w:sz w:val="22"/>
        </w:rPr>
        <w:t xml:space="preserve">It will support the integration of space into European economy and society, with the development of secure Satcom services for the safety and security of European user communities; and </w:t>
      </w:r>
    </w:p>
    <w:p w14:paraId="35C97029" w14:textId="77777777" w:rsidR="00970D8A" w:rsidRPr="00BA056C" w:rsidRDefault="00970D8A" w:rsidP="00BA056C">
      <w:pPr>
        <w:numPr>
          <w:ilvl w:val="0"/>
          <w:numId w:val="16"/>
        </w:numPr>
        <w:spacing w:after="14" w:line="240" w:lineRule="auto"/>
        <w:ind w:hanging="360"/>
        <w:jc w:val="both"/>
        <w:rPr>
          <w:rFonts w:cs="Arial"/>
          <w:color w:val="000000" w:themeColor="text1"/>
          <w:sz w:val="22"/>
        </w:rPr>
      </w:pPr>
      <w:r w:rsidRPr="00BA056C">
        <w:rPr>
          <w:rFonts w:cs="Arial"/>
          <w:color w:val="000000" w:themeColor="text1"/>
          <w:sz w:val="22"/>
        </w:rPr>
        <w:t xml:space="preserve">It will increase European autonomy in using space, by fostering the development of European solutions to the safety and security challenges. </w:t>
      </w:r>
    </w:p>
    <w:p w14:paraId="0BE097E2"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422F7B6A" w14:textId="77777777" w:rsidR="00970D8A" w:rsidRPr="00BA056C" w:rsidRDefault="00970D8A" w:rsidP="00CA00E9">
      <w:pPr>
        <w:spacing w:after="32" w:line="240" w:lineRule="auto"/>
        <w:rPr>
          <w:rFonts w:cs="Arial"/>
          <w:color w:val="000000" w:themeColor="text1"/>
          <w:sz w:val="22"/>
        </w:rPr>
      </w:pPr>
      <w:r w:rsidRPr="00BA056C">
        <w:rPr>
          <w:rFonts w:cs="Arial"/>
          <w:color w:val="000000" w:themeColor="text1"/>
          <w:sz w:val="22"/>
        </w:rPr>
        <w:t xml:space="preserve"> </w:t>
      </w:r>
    </w:p>
    <w:p w14:paraId="329E61D5" w14:textId="77777777" w:rsidR="00970D8A" w:rsidRPr="00BA056C" w:rsidRDefault="00970D8A" w:rsidP="00CA00E9">
      <w:pPr>
        <w:spacing w:after="0" w:line="240" w:lineRule="auto"/>
        <w:rPr>
          <w:rFonts w:cs="Arial"/>
          <w:color w:val="000000" w:themeColor="text1"/>
          <w:sz w:val="22"/>
        </w:rPr>
      </w:pPr>
      <w:r w:rsidRPr="00BA056C">
        <w:rPr>
          <w:rFonts w:eastAsia="Calibri" w:cs="Arial"/>
          <w:color w:val="000000" w:themeColor="text1"/>
          <w:sz w:val="22"/>
        </w:rPr>
        <w:t xml:space="preserve"> </w:t>
      </w:r>
      <w:r w:rsidRPr="00BA056C">
        <w:rPr>
          <w:rFonts w:eastAsia="Calibri" w:cs="Arial"/>
          <w:color w:val="000000" w:themeColor="text1"/>
          <w:sz w:val="22"/>
        </w:rPr>
        <w:tab/>
      </w:r>
      <w:r w:rsidRPr="00BA056C">
        <w:rPr>
          <w:rFonts w:cs="Arial"/>
          <w:b/>
          <w:color w:val="000000" w:themeColor="text1"/>
          <w:sz w:val="22"/>
        </w:rPr>
        <w:t xml:space="preserve"> </w:t>
      </w:r>
      <w:r w:rsidRPr="00BA056C">
        <w:rPr>
          <w:rFonts w:cs="Arial"/>
          <w:color w:val="000000" w:themeColor="text1"/>
          <w:sz w:val="22"/>
        </w:rPr>
        <w:br w:type="page"/>
      </w:r>
    </w:p>
    <w:p w14:paraId="011BF76F" w14:textId="77777777" w:rsidR="00970D8A" w:rsidRPr="00BA056C" w:rsidRDefault="00970D8A" w:rsidP="00CA00E9">
      <w:pPr>
        <w:pStyle w:val="Style2"/>
        <w:spacing w:line="240" w:lineRule="auto"/>
        <w:rPr>
          <w:sz w:val="22"/>
          <w:szCs w:val="22"/>
        </w:rPr>
      </w:pPr>
      <w:bookmarkStart w:id="40" w:name="_Toc74923116"/>
      <w:bookmarkStart w:id="41" w:name="_Toc75501960"/>
      <w:r w:rsidRPr="00BA056C">
        <w:rPr>
          <w:sz w:val="22"/>
          <w:szCs w:val="22"/>
        </w:rPr>
        <w:lastRenderedPageBreak/>
        <w:t>ANNEX B</w:t>
      </w:r>
      <w:bookmarkEnd w:id="40"/>
      <w:bookmarkEnd w:id="41"/>
      <w:r w:rsidRPr="00BA056C">
        <w:rPr>
          <w:sz w:val="22"/>
          <w:szCs w:val="22"/>
        </w:rPr>
        <w:t xml:space="preserve"> </w:t>
      </w:r>
    </w:p>
    <w:p w14:paraId="28F002A4" w14:textId="77777777" w:rsidR="00970D8A" w:rsidRPr="00BA056C" w:rsidRDefault="00970D8A" w:rsidP="00CA00E9">
      <w:pPr>
        <w:spacing w:after="0" w:line="240" w:lineRule="auto"/>
        <w:ind w:left="103"/>
        <w:rPr>
          <w:rFonts w:cs="Arial"/>
          <w:color w:val="000000" w:themeColor="text1"/>
          <w:sz w:val="22"/>
        </w:rPr>
      </w:pPr>
      <w:r w:rsidRPr="00BA056C">
        <w:rPr>
          <w:rFonts w:cs="Arial"/>
          <w:b/>
          <w:i/>
          <w:color w:val="000000" w:themeColor="text1"/>
          <w:sz w:val="22"/>
        </w:rPr>
        <w:t xml:space="preserve"> </w:t>
      </w:r>
    </w:p>
    <w:p w14:paraId="1AA21297" w14:textId="77777777" w:rsidR="00970D8A" w:rsidRPr="00BA056C" w:rsidRDefault="00970D8A" w:rsidP="00CA00E9">
      <w:pPr>
        <w:pStyle w:val="Style2"/>
        <w:spacing w:line="240" w:lineRule="auto"/>
        <w:rPr>
          <w:sz w:val="22"/>
          <w:szCs w:val="22"/>
        </w:rPr>
      </w:pPr>
      <w:bookmarkStart w:id="42" w:name="_Toc74923117"/>
      <w:bookmarkStart w:id="43" w:name="_Toc75501961"/>
      <w:r w:rsidRPr="00BA056C">
        <w:rPr>
          <w:sz w:val="22"/>
          <w:szCs w:val="22"/>
        </w:rPr>
        <w:t>Template for Pitch Proposal</w:t>
      </w:r>
      <w:bookmarkEnd w:id="42"/>
      <w:bookmarkEnd w:id="43"/>
    </w:p>
    <w:p w14:paraId="56AFF4FF" w14:textId="77777777" w:rsidR="00970D8A" w:rsidRPr="00BA056C" w:rsidRDefault="00970D8A" w:rsidP="00CA00E9">
      <w:pPr>
        <w:spacing w:after="0" w:line="240" w:lineRule="auto"/>
        <w:ind w:left="103"/>
        <w:rPr>
          <w:rFonts w:cs="Arial"/>
          <w:color w:val="000000" w:themeColor="text1"/>
          <w:sz w:val="22"/>
        </w:rPr>
      </w:pPr>
      <w:r w:rsidRPr="00BA056C">
        <w:rPr>
          <w:rFonts w:cs="Arial"/>
          <w:b/>
          <w:i/>
          <w:color w:val="000000" w:themeColor="text1"/>
          <w:sz w:val="22"/>
        </w:rPr>
        <w:t xml:space="preserve"> </w:t>
      </w:r>
    </w:p>
    <w:p w14:paraId="3756BD6E" w14:textId="77777777" w:rsidR="00970D8A" w:rsidRPr="00BA056C" w:rsidRDefault="00970D8A" w:rsidP="00CA00E9">
      <w:pPr>
        <w:spacing w:line="240" w:lineRule="auto"/>
        <w:rPr>
          <w:rFonts w:cs="Arial"/>
          <w:color w:val="000000" w:themeColor="text1"/>
          <w:sz w:val="22"/>
        </w:rPr>
      </w:pPr>
      <w:r w:rsidRPr="00BA056C">
        <w:rPr>
          <w:rFonts w:cs="Arial"/>
          <w:color w:val="000000" w:themeColor="text1"/>
          <w:sz w:val="22"/>
        </w:rPr>
        <w:t xml:space="preserve">The template is provided separately. </w:t>
      </w:r>
    </w:p>
    <w:p w14:paraId="15ADFE94" w14:textId="77777777" w:rsidR="00970D8A" w:rsidRPr="00BA056C" w:rsidRDefault="00970D8A" w:rsidP="00CA00E9">
      <w:pPr>
        <w:spacing w:after="0" w:line="240" w:lineRule="auto"/>
        <w:rPr>
          <w:rFonts w:cs="Arial"/>
          <w:color w:val="000000" w:themeColor="text1"/>
          <w:sz w:val="22"/>
        </w:rPr>
      </w:pPr>
      <w:r w:rsidRPr="00BA056C">
        <w:rPr>
          <w:rFonts w:cs="Arial"/>
          <w:color w:val="000000" w:themeColor="text1"/>
          <w:sz w:val="22"/>
        </w:rPr>
        <w:t xml:space="preserve"> </w:t>
      </w:r>
    </w:p>
    <w:p w14:paraId="4F0C3088" w14:textId="77777777" w:rsidR="00970D8A" w:rsidRPr="00BA056C" w:rsidRDefault="00970D8A" w:rsidP="00CA00E9">
      <w:pPr>
        <w:spacing w:after="0" w:line="240" w:lineRule="auto"/>
        <w:ind w:left="103"/>
        <w:rPr>
          <w:rFonts w:cs="Arial"/>
          <w:color w:val="000000" w:themeColor="text1"/>
          <w:sz w:val="22"/>
        </w:rPr>
      </w:pPr>
    </w:p>
    <w:p w14:paraId="17C5BEAD" w14:textId="77777777" w:rsidR="0093312C" w:rsidRPr="00BA056C" w:rsidRDefault="0093312C" w:rsidP="00CA00E9">
      <w:pPr>
        <w:pStyle w:val="Body"/>
        <w:spacing w:line="240" w:lineRule="auto"/>
        <w:rPr>
          <w:sz w:val="22"/>
          <w:szCs w:val="22"/>
        </w:rPr>
      </w:pPr>
    </w:p>
    <w:sectPr w:rsidR="0093312C" w:rsidRPr="00BA056C" w:rsidSect="006F42E7">
      <w:headerReference w:type="default" r:id="rId15"/>
      <w:footerReference w:type="default" r:id="rId16"/>
      <w:headerReference w:type="first" r:id="rId17"/>
      <w:footerReference w:type="first" r:id="rId18"/>
      <w:pgSz w:w="11907" w:h="16840" w:code="9"/>
      <w:pgMar w:top="2398" w:right="851" w:bottom="1134" w:left="1134" w:header="850" w:footer="7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6F28D" w14:textId="77777777" w:rsidR="00970D8A" w:rsidRDefault="00970D8A" w:rsidP="003A1DFC">
      <w:pPr>
        <w:spacing w:line="240" w:lineRule="auto"/>
      </w:pPr>
      <w:r>
        <w:separator/>
      </w:r>
    </w:p>
  </w:endnote>
  <w:endnote w:type="continuationSeparator" w:id="0">
    <w:p w14:paraId="6E77B333" w14:textId="77777777" w:rsidR="00970D8A" w:rsidRDefault="00970D8A" w:rsidP="003A1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esEsa">
    <w:altName w:val="Calibri"/>
    <w:panose1 w:val="02000506030000020004"/>
    <w:charset w:val="00"/>
    <w:family w:val="auto"/>
    <w:pitch w:val="variable"/>
    <w:sig w:usb0="800000EF" w:usb1="4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6FB5" w14:textId="77777777" w:rsidR="002850A0" w:rsidRDefault="00ED2410" w:rsidP="002B0734">
    <w:pPr>
      <w:pStyle w:val="CoverRefText"/>
      <w:spacing w:after="220" w:line="240" w:lineRule="auto"/>
    </w:pPr>
    <w:r w:rsidRPr="0090624B">
      <w:rPr>
        <w:noProof/>
        <w:color w:val="033142"/>
        <w:lang w:eastAsia="en-GB"/>
      </w:rPr>
      <w:drawing>
        <wp:anchor distT="0" distB="0" distL="114300" distR="114300" simplePos="0" relativeHeight="251675648" behindDoc="0" locked="0" layoutInCell="1" allowOverlap="1" wp14:anchorId="6F515238" wp14:editId="1DCC2F4C">
          <wp:simplePos x="0" y="0"/>
          <wp:positionH relativeFrom="column">
            <wp:posOffset>4799330</wp:posOffset>
          </wp:positionH>
          <wp:positionV relativeFrom="page">
            <wp:posOffset>9836150</wp:posOffset>
          </wp:positionV>
          <wp:extent cx="1497600" cy="532800"/>
          <wp:effectExtent l="0" t="0" r="762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2850A0" w:rsidRPr="00C17126">
      <w:t xml:space="preserve">Page </w:t>
    </w:r>
    <w:r w:rsidR="002850A0" w:rsidRPr="00C17126">
      <w:fldChar w:fldCharType="begin"/>
    </w:r>
    <w:r w:rsidR="002850A0" w:rsidRPr="00C17126">
      <w:instrText xml:space="preserve">PAGE  </w:instrText>
    </w:r>
    <w:r w:rsidR="002850A0" w:rsidRPr="00C17126">
      <w:fldChar w:fldCharType="separate"/>
    </w:r>
    <w:r w:rsidR="007C238C">
      <w:rPr>
        <w:noProof/>
      </w:rPr>
      <w:t>2</w:t>
    </w:r>
    <w:r w:rsidR="002850A0" w:rsidRPr="00C17126">
      <w:fldChar w:fldCharType="end"/>
    </w:r>
    <w:r w:rsidR="002850A0" w:rsidRPr="00C17126">
      <w:t>/</w:t>
    </w:r>
    <w:r w:rsidR="002850A0" w:rsidRPr="00C17126">
      <w:fldChar w:fldCharType="begin"/>
    </w:r>
    <w:r w:rsidR="002850A0" w:rsidRPr="00C17126">
      <w:instrText xml:space="preserve"> NUMPAGES </w:instrText>
    </w:r>
    <w:r w:rsidR="002850A0" w:rsidRPr="00C17126">
      <w:fldChar w:fldCharType="separate"/>
    </w:r>
    <w:r w:rsidR="007C238C">
      <w:rPr>
        <w:noProof/>
      </w:rPr>
      <w:t>4</w:t>
    </w:r>
    <w:r w:rsidR="002850A0" w:rsidRPr="00C171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681"/>
      <w:gridCol w:w="7116"/>
    </w:tblGrid>
    <w:tr w:rsidR="00703F59" w:rsidRPr="00DE491F" w14:paraId="1808AE74" w14:textId="77777777" w:rsidTr="00F95737">
      <w:trPr>
        <w:trHeight w:val="24"/>
      </w:trPr>
      <w:tc>
        <w:tcPr>
          <w:tcW w:w="2681" w:type="dxa"/>
        </w:tcPr>
        <w:p w14:paraId="6ABDA351" w14:textId="77777777" w:rsidR="00703F59" w:rsidRPr="00DE491F" w:rsidRDefault="00703F59" w:rsidP="006F42E7">
          <w:pPr>
            <w:pStyle w:val="Ref"/>
            <w:spacing w:after="0" w:line="360" w:lineRule="auto"/>
          </w:pPr>
          <w:r w:rsidRPr="00DE491F">
            <w:t>Prepared by</w:t>
          </w:r>
        </w:p>
      </w:tc>
      <w:sdt>
        <w:sdtPr>
          <w:alias w:val="Author"/>
          <w:tag w:val=""/>
          <w:id w:val="-1951774138"/>
          <w:dataBinding w:prefixMappings="xmlns:ns0='http://purl.org/dc/elements/1.1/' xmlns:ns1='http://schemas.openxmlformats.org/package/2006/metadata/core-properties' " w:xpath="/ns1:coreProperties[1]/ns0:creator[1]" w:storeItemID="{6C3C8BC8-F283-45AE-878A-BAB7291924A1}"/>
          <w:text/>
        </w:sdtPr>
        <w:sdtEndPr/>
        <w:sdtContent>
          <w:tc>
            <w:tcPr>
              <w:tcW w:w="7116" w:type="dxa"/>
            </w:tcPr>
            <w:p w14:paraId="082F4221" w14:textId="1A96D71F" w:rsidR="00703F59" w:rsidRPr="00DE491F" w:rsidRDefault="00CA00E9" w:rsidP="006F42E7">
              <w:pPr>
                <w:pStyle w:val="Ref"/>
                <w:spacing w:after="0" w:line="360" w:lineRule="auto"/>
                <w:ind w:left="113"/>
              </w:pPr>
              <w:r>
                <w:t>TIA-T</w:t>
              </w:r>
            </w:p>
          </w:tc>
        </w:sdtContent>
      </w:sdt>
    </w:tr>
    <w:tr w:rsidR="00703F59" w:rsidRPr="00DE491F" w14:paraId="21A0F97B" w14:textId="77777777" w:rsidTr="00F95737">
      <w:trPr>
        <w:trHeight w:val="83"/>
      </w:trPr>
      <w:tc>
        <w:tcPr>
          <w:tcW w:w="2681" w:type="dxa"/>
        </w:tcPr>
        <w:p w14:paraId="2019500A" w14:textId="77777777" w:rsidR="00703F59" w:rsidRPr="00DE491F" w:rsidRDefault="00703F59" w:rsidP="006F42E7">
          <w:pPr>
            <w:pStyle w:val="Ref"/>
            <w:spacing w:after="0" w:line="360" w:lineRule="auto"/>
          </w:pPr>
        </w:p>
      </w:tc>
      <w:sdt>
        <w:sdtPr>
          <w:alias w:val="Organisational entity"/>
          <w:tag w:val="Organisational_x0020_entity"/>
          <w:id w:val="171461088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Organisational_x0020_entity[1]" w:storeItemID="{0054B329-7DB5-4DB6-9793-B2A004C8299B}"/>
          <w:text/>
        </w:sdtPr>
        <w:sdtEndPr/>
        <w:sdtContent>
          <w:tc>
            <w:tcPr>
              <w:tcW w:w="7116" w:type="dxa"/>
            </w:tcPr>
            <w:p w14:paraId="06205672" w14:textId="77777777" w:rsidR="00703F59" w:rsidRPr="00DE491F" w:rsidRDefault="00BA5305" w:rsidP="009A6F36">
              <w:pPr>
                <w:pStyle w:val="Ref"/>
                <w:spacing w:after="0" w:line="360" w:lineRule="auto"/>
                <w:ind w:left="113"/>
              </w:pPr>
              <w:r>
                <w:t>​</w:t>
              </w:r>
            </w:p>
          </w:tc>
        </w:sdtContent>
      </w:sdt>
    </w:tr>
    <w:tr w:rsidR="00703F59" w:rsidRPr="00DE491F" w14:paraId="5B4469C2" w14:textId="77777777" w:rsidTr="00F95737">
      <w:trPr>
        <w:trHeight w:val="24"/>
      </w:trPr>
      <w:tc>
        <w:tcPr>
          <w:tcW w:w="2681" w:type="dxa"/>
        </w:tcPr>
        <w:p w14:paraId="378FA1A6" w14:textId="77777777" w:rsidR="00703F59" w:rsidRPr="00DE491F" w:rsidRDefault="00703F59" w:rsidP="006F42E7">
          <w:pPr>
            <w:pStyle w:val="Ref"/>
            <w:spacing w:after="0" w:line="360" w:lineRule="auto"/>
          </w:pPr>
          <w:r w:rsidRPr="00DE491F">
            <w:t>Document Type</w:t>
          </w:r>
        </w:p>
      </w:tc>
      <w:tc>
        <w:tcPr>
          <w:tcW w:w="7116" w:type="dxa"/>
        </w:tcPr>
        <w:p w14:paraId="1C393F77" w14:textId="77777777" w:rsidR="00703F59" w:rsidRPr="00DE491F" w:rsidRDefault="00764273" w:rsidP="006F42E7">
          <w:pPr>
            <w:pStyle w:val="Ref"/>
            <w:spacing w:after="0" w:line="360" w:lineRule="auto"/>
            <w:ind w:left="113"/>
          </w:pPr>
          <w:sdt>
            <w:sdtPr>
              <w:alias w:val="Document Type"/>
              <w:tag w:val="Document_x0020_Type"/>
              <w:id w:val="162466030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Document_x0020_Type[1]" w:storeItemID="{0054B329-7DB5-4DB6-9793-B2A004C8299B}"/>
              <w:dropDownList w:lastValue="​">
                <w:listItem w:value="[Document Type]"/>
                <w:listItem w:displayText=" " w:value="  "/>
              </w:dropDownList>
            </w:sdtPr>
            <w:sdtEndPr/>
            <w:sdtContent>
              <w:r w:rsidR="00BA5305">
                <w:t>​</w:t>
              </w:r>
            </w:sdtContent>
          </w:sdt>
        </w:p>
      </w:tc>
    </w:tr>
    <w:tr w:rsidR="00703F59" w:rsidRPr="00DE491F" w14:paraId="7F1798DC" w14:textId="77777777" w:rsidTr="00F95737">
      <w:trPr>
        <w:trHeight w:val="24"/>
      </w:trPr>
      <w:tc>
        <w:tcPr>
          <w:tcW w:w="2681" w:type="dxa"/>
        </w:tcPr>
        <w:p w14:paraId="6A9A13C9" w14:textId="77777777" w:rsidR="00703F59" w:rsidRPr="00DE491F" w:rsidRDefault="00703F59" w:rsidP="006F42E7">
          <w:pPr>
            <w:pStyle w:val="Ref"/>
            <w:spacing w:after="0" w:line="360" w:lineRule="auto"/>
          </w:pPr>
          <w:r w:rsidRPr="00DE491F">
            <w:t>Reference</w:t>
          </w:r>
        </w:p>
      </w:tc>
      <w:sdt>
        <w:sdtPr>
          <w:alias w:val="Reference"/>
          <w:tag w:val="Reference"/>
          <w:id w:val="-1982983967"/>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Reference[1]" w:storeItemID="{0054B329-7DB5-4DB6-9793-B2A004C8299B}"/>
          <w:text/>
        </w:sdtPr>
        <w:sdtEndPr/>
        <w:sdtContent>
          <w:tc>
            <w:tcPr>
              <w:tcW w:w="7116" w:type="dxa"/>
            </w:tcPr>
            <w:p w14:paraId="33F5FDD5" w14:textId="384F250F" w:rsidR="00703F59" w:rsidRPr="00DE491F" w:rsidRDefault="00764273" w:rsidP="009A6F36">
              <w:pPr>
                <w:pStyle w:val="Ref"/>
                <w:spacing w:after="0" w:line="360" w:lineRule="auto"/>
                <w:ind w:left="113"/>
              </w:pPr>
              <w:r>
                <w:t>​</w:t>
              </w:r>
            </w:p>
          </w:tc>
        </w:sdtContent>
      </w:sdt>
    </w:tr>
    <w:tr w:rsidR="00703F59" w:rsidRPr="00DE491F" w14:paraId="5DF4F8C6" w14:textId="77777777" w:rsidTr="00F95737">
      <w:trPr>
        <w:trHeight w:val="24"/>
      </w:trPr>
      <w:tc>
        <w:tcPr>
          <w:tcW w:w="2681" w:type="dxa"/>
        </w:tcPr>
        <w:p w14:paraId="475030E0" w14:textId="77777777" w:rsidR="00703F59" w:rsidRPr="00DE491F" w:rsidRDefault="00703F59" w:rsidP="006F42E7">
          <w:pPr>
            <w:pStyle w:val="Ref"/>
            <w:spacing w:after="0" w:line="360" w:lineRule="auto"/>
          </w:pPr>
          <w:r w:rsidRPr="00DE491F">
            <w:t xml:space="preserve">Issue/Revision </w:t>
          </w:r>
        </w:p>
      </w:tc>
      <w:tc>
        <w:tcPr>
          <w:tcW w:w="7116" w:type="dxa"/>
        </w:tcPr>
        <w:p w14:paraId="6A6FCC14" w14:textId="253A5F62" w:rsidR="00703F59" w:rsidRPr="00DE491F" w:rsidRDefault="00A4022C" w:rsidP="004852BF">
          <w:pPr>
            <w:pStyle w:val="Ref"/>
            <w:spacing w:after="0" w:line="360" w:lineRule="auto"/>
            <w:ind w:left="113"/>
          </w:pPr>
          <w:r>
            <w:t>2</w:t>
          </w:r>
          <w:r w:rsidR="00703F59">
            <w:t>.</w:t>
          </w:r>
          <w:r>
            <w:t>0</w:t>
          </w:r>
          <w:r w:rsidR="00703F59">
            <w:t xml:space="preserve"> </w:t>
          </w:r>
          <w:sdt>
            <w:sdtPr>
              <w:alias w:val="Revision"/>
              <w:tag w:val="Revision"/>
              <w:id w:val="365029659"/>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EndPr/>
            <w:sdtContent>
              <w:r w:rsidR="00BA5305">
                <w:t>​</w:t>
              </w:r>
            </w:sdtContent>
          </w:sdt>
        </w:p>
      </w:tc>
    </w:tr>
    <w:tr w:rsidR="00703F59" w:rsidRPr="00DE491F" w14:paraId="764F770F" w14:textId="77777777" w:rsidTr="00F95737">
      <w:trPr>
        <w:trHeight w:val="24"/>
      </w:trPr>
      <w:tc>
        <w:tcPr>
          <w:tcW w:w="2681" w:type="dxa"/>
        </w:tcPr>
        <w:p w14:paraId="19F8B825" w14:textId="77777777" w:rsidR="00703F59" w:rsidRPr="00DE491F" w:rsidRDefault="00703F59" w:rsidP="006F42E7">
          <w:pPr>
            <w:pStyle w:val="Ref"/>
            <w:spacing w:after="0" w:line="360" w:lineRule="auto"/>
          </w:pPr>
          <w:r w:rsidRPr="00DE491F">
            <w:t>Date of Issue</w:t>
          </w:r>
        </w:p>
      </w:tc>
      <w:sdt>
        <w:sdtPr>
          <w:alias w:val="Issue Date"/>
          <w:tag w:val="Issue_x0020_Date"/>
          <w:id w:val="859864091"/>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_x0020_Date[1]" w:storeItemID="{0054B329-7DB5-4DB6-9793-B2A004C8299B}"/>
          <w:date w:fullDate="2021-08-25T23:00:00Z">
            <w:dateFormat w:val="dd/MM/yyyy"/>
            <w:lid w:val="it-IT"/>
            <w:storeMappedDataAs w:val="dateTime"/>
            <w:calendar w:val="gregorian"/>
          </w:date>
        </w:sdtPr>
        <w:sdtEndPr/>
        <w:sdtContent>
          <w:tc>
            <w:tcPr>
              <w:tcW w:w="7116" w:type="dxa"/>
            </w:tcPr>
            <w:p w14:paraId="75BD32B6" w14:textId="4D63DA92" w:rsidR="00703F59" w:rsidRPr="00DE491F" w:rsidRDefault="00764273" w:rsidP="007C238C">
              <w:pPr>
                <w:pStyle w:val="Ref"/>
                <w:spacing w:after="0" w:line="360" w:lineRule="auto"/>
                <w:ind w:left="113"/>
              </w:pPr>
              <w:r>
                <w:rPr>
                  <w:lang w:val="it-IT"/>
                </w:rPr>
                <w:t>25/08/2021</w:t>
              </w:r>
            </w:p>
          </w:tc>
        </w:sdtContent>
      </w:sdt>
    </w:tr>
    <w:tr w:rsidR="00703F59" w:rsidRPr="00DE491F" w14:paraId="382DF936" w14:textId="77777777" w:rsidTr="00F95737">
      <w:trPr>
        <w:trHeight w:val="24"/>
      </w:trPr>
      <w:tc>
        <w:tcPr>
          <w:tcW w:w="2681" w:type="dxa"/>
        </w:tcPr>
        <w:p w14:paraId="61977FE5" w14:textId="77777777" w:rsidR="00703F59" w:rsidRPr="00DE491F" w:rsidRDefault="00703F59" w:rsidP="006F42E7">
          <w:pPr>
            <w:pStyle w:val="Ref"/>
            <w:spacing w:after="0" w:line="360" w:lineRule="auto"/>
          </w:pPr>
          <w:r w:rsidRPr="00DE491F">
            <w:t>Status</w:t>
          </w:r>
        </w:p>
      </w:tc>
      <w:tc>
        <w:tcPr>
          <w:tcW w:w="7116" w:type="dxa"/>
        </w:tcPr>
        <w:p w14:paraId="0C12615E" w14:textId="77777777" w:rsidR="00703F59" w:rsidRPr="00DE491F" w:rsidRDefault="00764273" w:rsidP="006F42E7">
          <w:pPr>
            <w:pStyle w:val="Ref"/>
            <w:spacing w:after="0" w:line="360" w:lineRule="auto"/>
            <w:ind w:left="113"/>
          </w:pPr>
          <w:sdt>
            <w:sdtPr>
              <w:alias w:val="Status"/>
              <w:tag w:val="Status"/>
              <w:id w:val="-1069264915"/>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Status[1]" w:storeItemID="{0054B329-7DB5-4DB6-9793-B2A004C8299B}"/>
              <w:dropDownList w:lastValue="N/A">
                <w:listItem w:value="[Status]"/>
              </w:dropDownList>
            </w:sdtPr>
            <w:sdtEndPr/>
            <w:sdtContent>
              <w:r w:rsidR="00703F59" w:rsidRPr="00DE491F">
                <w:t>N/A</w:t>
              </w:r>
            </w:sdtContent>
          </w:sdt>
        </w:p>
      </w:tc>
    </w:tr>
  </w:tbl>
  <w:p w14:paraId="56BE70F2" w14:textId="77777777" w:rsidR="00555689" w:rsidRDefault="00504832" w:rsidP="00501353">
    <w:pPr>
      <w:pStyle w:val="CoverRefText"/>
      <w:spacing w:before="300"/>
    </w:pPr>
    <w:r w:rsidRPr="0090624B">
      <w:rPr>
        <w:noProof/>
        <w:color w:val="033142"/>
        <w:lang w:eastAsia="en-GB"/>
      </w:rPr>
      <w:drawing>
        <wp:anchor distT="0" distB="0" distL="114300" distR="114300" simplePos="0" relativeHeight="251669504" behindDoc="0" locked="0" layoutInCell="1" allowOverlap="1" wp14:anchorId="6C2D1040" wp14:editId="17D55CE4">
          <wp:simplePos x="0" y="0"/>
          <wp:positionH relativeFrom="column">
            <wp:posOffset>4799330</wp:posOffset>
          </wp:positionH>
          <wp:positionV relativeFrom="page">
            <wp:posOffset>9836150</wp:posOffset>
          </wp:positionV>
          <wp:extent cx="1497600" cy="532800"/>
          <wp:effectExtent l="0" t="0" r="762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A37B7" w14:textId="77777777" w:rsidR="00970D8A" w:rsidRDefault="00970D8A" w:rsidP="003A1DFC">
      <w:pPr>
        <w:spacing w:line="240" w:lineRule="auto"/>
      </w:pPr>
      <w:r>
        <w:separator/>
      </w:r>
    </w:p>
  </w:footnote>
  <w:footnote w:type="continuationSeparator" w:id="0">
    <w:p w14:paraId="024B36DB" w14:textId="77777777" w:rsidR="00970D8A" w:rsidRDefault="00970D8A" w:rsidP="003A1DFC">
      <w:pPr>
        <w:spacing w:line="240" w:lineRule="auto"/>
      </w:pPr>
      <w:r>
        <w:continuationSeparator/>
      </w:r>
    </w:p>
  </w:footnote>
  <w:footnote w:id="1">
    <w:p w14:paraId="392348F4" w14:textId="77777777" w:rsidR="00970D8A" w:rsidRDefault="00970D8A" w:rsidP="00970D8A">
      <w:pPr>
        <w:pStyle w:val="footnotedescription"/>
        <w:spacing w:after="40"/>
      </w:pPr>
      <w:r>
        <w:rPr>
          <w:rStyle w:val="footnotemark"/>
        </w:rPr>
        <w:footnoteRef/>
      </w:r>
      <w:r>
        <w:t xml:space="preserve"> https://www.esa.int/About_Us/Welcome_to_ESA/Joint_statement_on_shared_vision_and_goals_for_the_future_of_Europe_in_space _by_the_EU_and_ESA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E7A9" w14:textId="397D155B" w:rsidR="002850A0" w:rsidRPr="0093312C" w:rsidRDefault="00764273" w:rsidP="00ED2410">
    <w:pPr>
      <w:pStyle w:val="CoverRefText"/>
      <w:rPr>
        <w:color w:val="033142"/>
        <w:sz w:val="16"/>
        <w:szCs w:val="16"/>
      </w:rPr>
    </w:pPr>
    <w:sdt>
      <w:sdtPr>
        <w:rPr>
          <w:color w:val="033142"/>
          <w:sz w:val="16"/>
          <w:szCs w:val="16"/>
        </w:rPr>
        <w:alias w:val="Classification"/>
        <w:tag w:val="Classification"/>
        <w:id w:val="710462288"/>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astValue="ESA UNCLASSIFIED – Releasable to the Public">
          <w:listItem w:value="[Classification]"/>
        </w:dropDownList>
      </w:sdtPr>
      <w:sdtEndPr/>
      <w:sdtContent>
        <w:r w:rsidR="00C87C7C">
          <w:rPr>
            <w:color w:val="033142"/>
            <w:sz w:val="16"/>
            <w:szCs w:val="16"/>
          </w:rPr>
          <w:t>ESA UNCLASSIFIED – Releasable to the Public</w:t>
        </w:r>
      </w:sdtContent>
    </w:sdt>
    <w:r w:rsidR="002850A0" w:rsidRPr="0093312C">
      <w:rPr>
        <w:color w:val="033142"/>
        <w:sz w:val="16"/>
        <w:szCs w:val="16"/>
      </w:rPr>
      <w:t xml:space="preserve"> </w:t>
    </w:r>
    <w:sdt>
      <w:sdtPr>
        <w:rPr>
          <w:color w:val="033142"/>
          <w:sz w:val="16"/>
          <w:szCs w:val="16"/>
        </w:rPr>
        <w:alias w:val="CaveatSeparator"/>
        <w:tag w:val="CaveatSeparator"/>
        <w:id w:val="579571592"/>
      </w:sdtPr>
      <w:sdtEndPr/>
      <w:sdtContent>
        <w:r w:rsidR="00BA056C">
          <w:rPr>
            <w:color w:val="033142"/>
            <w:sz w:val="16"/>
            <w:szCs w:val="16"/>
          </w:rPr>
          <w:t xml:space="preserve"> </w:t>
        </w:r>
      </w:sdtContent>
    </w:sdt>
    <w:r w:rsidR="002850A0" w:rsidRPr="0093312C">
      <w:rPr>
        <w:color w:val="033142"/>
        <w:sz w:val="16"/>
        <w:szCs w:val="16"/>
      </w:rPr>
      <w:t xml:space="preserve"> </w:t>
    </w:r>
    <w:sdt>
      <w:sdtPr>
        <w:rPr>
          <w:color w:val="033142"/>
          <w:sz w:val="16"/>
          <w:szCs w:val="16"/>
        </w:rPr>
        <w:alias w:val="Classification Caveat"/>
        <w:tag w:val="Caveat"/>
        <w:id w:val="417444750"/>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BA5305">
          <w:rPr>
            <w:color w:val="033142"/>
            <w:sz w:val="16"/>
            <w:szCs w:val="16"/>
          </w:rPr>
          <w:t>​</w:t>
        </w:r>
      </w:sdtContent>
    </w:sdt>
    <w:r w:rsidR="002850A0" w:rsidRPr="0093312C">
      <w:rPr>
        <w:noProof/>
        <w:color w:val="033142"/>
        <w:sz w:val="16"/>
        <w:szCs w:val="16"/>
        <w:lang w:eastAsia="en-GB"/>
      </w:rPr>
      <w:drawing>
        <wp:anchor distT="0" distB="0" distL="114300" distR="114300" simplePos="0" relativeHeight="251673600" behindDoc="0" locked="0" layoutInCell="1" allowOverlap="1" wp14:anchorId="041B8047" wp14:editId="2E14CEE1">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AF34" w14:textId="6F943524" w:rsidR="00555689" w:rsidRPr="0093312C" w:rsidRDefault="00764273" w:rsidP="00A7358E">
    <w:pPr>
      <w:pStyle w:val="CoverRefText"/>
      <w:rPr>
        <w:sz w:val="16"/>
        <w:szCs w:val="16"/>
      </w:rPr>
    </w:pPr>
    <w:sdt>
      <w:sdtPr>
        <w:rPr>
          <w:color w:val="033142"/>
          <w:sz w:val="16"/>
          <w:szCs w:val="16"/>
        </w:rPr>
        <w:alias w:val="Classification"/>
        <w:tag w:val="Classification"/>
        <w:id w:val="-2061857307"/>
        <w:placeholder>
          <w:docPart w:val="61722F3A1E964FEAB34A0AC3E91E7BB2"/>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astValue="ESA UNCLASSIFIED – Releasable to the Public">
          <w:listItem w:value="[Classification]"/>
        </w:dropDownList>
      </w:sdtPr>
      <w:sdtEndPr/>
      <w:sdtContent>
        <w:r w:rsidR="00C87C7C">
          <w:rPr>
            <w:color w:val="033142"/>
            <w:sz w:val="16"/>
            <w:szCs w:val="16"/>
          </w:rPr>
          <w:t>ESA UNCLASSIFIED – Releasable to the Public</w:t>
        </w:r>
      </w:sdtContent>
    </w:sdt>
    <w:r w:rsidR="007367B2" w:rsidRPr="0093312C">
      <w:rPr>
        <w:color w:val="033142"/>
        <w:sz w:val="16"/>
        <w:szCs w:val="16"/>
      </w:rPr>
      <w:t xml:space="preserve"> </w:t>
    </w:r>
    <w:sdt>
      <w:sdtPr>
        <w:rPr>
          <w:color w:val="033142"/>
          <w:sz w:val="16"/>
          <w:szCs w:val="16"/>
        </w:rPr>
        <w:alias w:val="sep"/>
        <w:tag w:val="sep"/>
        <w:id w:val="1237436445"/>
      </w:sdtPr>
      <w:sdtEndPr/>
      <w:sdtContent>
        <w:r w:rsidR="00BA056C">
          <w:rPr>
            <w:color w:val="033142"/>
            <w:sz w:val="16"/>
            <w:szCs w:val="16"/>
          </w:rPr>
          <w:t xml:space="preserve"> </w:t>
        </w:r>
      </w:sdtContent>
    </w:sdt>
    <w:r w:rsidR="00582F80" w:rsidRPr="0093312C">
      <w:rPr>
        <w:color w:val="033142"/>
        <w:sz w:val="16"/>
        <w:szCs w:val="16"/>
      </w:rPr>
      <w:t xml:space="preserve"> </w:t>
    </w:r>
    <w:sdt>
      <w:sdtPr>
        <w:rPr>
          <w:color w:val="033142"/>
          <w:sz w:val="16"/>
          <w:szCs w:val="16"/>
        </w:rPr>
        <w:alias w:val="Classification Caveat"/>
        <w:tag w:val="Caveat"/>
        <w:id w:val="-1018080752"/>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BA5305">
          <w:rPr>
            <w:color w:val="033142"/>
            <w:sz w:val="16"/>
            <w:szCs w:val="16"/>
          </w:rPr>
          <w:t>​</w:t>
        </w:r>
      </w:sdtContent>
    </w:sdt>
    <w:r w:rsidR="002850A0" w:rsidRPr="0093312C">
      <w:rPr>
        <w:noProof/>
        <w:sz w:val="16"/>
        <w:szCs w:val="16"/>
        <w:lang w:eastAsia="en-GB"/>
      </w:rPr>
      <w:drawing>
        <wp:anchor distT="0" distB="0" distL="114300" distR="114300" simplePos="0" relativeHeight="251671552" behindDoc="0" locked="0" layoutInCell="1" allowOverlap="1" wp14:anchorId="3D3F4150" wp14:editId="3EB97793">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p w14:paraId="00C71B69" w14:textId="77777777" w:rsidR="00555689" w:rsidRPr="0093312C" w:rsidRDefault="00764273" w:rsidP="00397319">
    <w:pPr>
      <w:pStyle w:val="Header"/>
      <w:rPr>
        <w:rFonts w:cs="Arial"/>
        <w:color w:val="355D6D"/>
        <w:sz w:val="16"/>
        <w:szCs w:val="16"/>
      </w:rPr>
    </w:pPr>
  </w:p>
  <w:p w14:paraId="7173437D" w14:textId="77777777" w:rsidR="00397319" w:rsidRPr="0093312C" w:rsidRDefault="00397319" w:rsidP="00397319">
    <w:pPr>
      <w:pStyle w:val="Header"/>
      <w:rPr>
        <w:rFonts w:cs="Arial"/>
        <w:color w:val="355D6D"/>
        <w:sz w:val="16"/>
        <w:szCs w:val="16"/>
      </w:rPr>
    </w:pPr>
  </w:p>
  <w:p w14:paraId="6DF10307" w14:textId="77777777" w:rsidR="00397319" w:rsidRPr="0093312C" w:rsidRDefault="00397319" w:rsidP="00397319">
    <w:pPr>
      <w:pStyle w:val="Header"/>
      <w:rPr>
        <w:rFonts w:cs="Arial"/>
        <w:color w:val="355D6D"/>
        <w:sz w:val="16"/>
        <w:szCs w:val="16"/>
      </w:rPr>
    </w:pPr>
  </w:p>
  <w:p w14:paraId="520E0938" w14:textId="77777777" w:rsidR="00397319" w:rsidRPr="00246FF4" w:rsidRDefault="00397319" w:rsidP="00246FF4">
    <w:pPr>
      <w:pStyle w:val="Header"/>
      <w:spacing w:before="80"/>
      <w:jc w:val="right"/>
      <w:rPr>
        <w:rFonts w:cs="Arial"/>
        <w:color w:val="033142"/>
        <w:sz w:val="16"/>
        <w:szCs w:val="16"/>
      </w:rPr>
    </w:pPr>
  </w:p>
  <w:p w14:paraId="458DA871" w14:textId="78BD3BAA" w:rsidR="00555689" w:rsidRPr="00246FF4" w:rsidRDefault="00764273" w:rsidP="009B23D8">
    <w:pPr>
      <w:pStyle w:val="Address"/>
      <w:rPr>
        <w:rFonts w:cs="Arial"/>
        <w:color w:val="03314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C64"/>
    <w:multiLevelType w:val="hybridMultilevel"/>
    <w:tmpl w:val="582A94D2"/>
    <w:lvl w:ilvl="0" w:tplc="A92460A8">
      <w:start w:val="1"/>
      <w:numFmt w:val="decimal"/>
      <w:lvlText w:val="%1."/>
      <w:lvlJc w:val="left"/>
      <w:pPr>
        <w:ind w:left="8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318825E">
      <w:start w:val="1"/>
      <w:numFmt w:val="lowerLetter"/>
      <w:lvlText w:val="%2"/>
      <w:lvlJc w:val="left"/>
      <w:pPr>
        <w:ind w:left="15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5C633BA">
      <w:start w:val="1"/>
      <w:numFmt w:val="lowerRoman"/>
      <w:lvlText w:val="%3"/>
      <w:lvlJc w:val="left"/>
      <w:pPr>
        <w:ind w:left="22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03CF7C6">
      <w:start w:val="1"/>
      <w:numFmt w:val="decimal"/>
      <w:lvlText w:val="%4"/>
      <w:lvlJc w:val="left"/>
      <w:pPr>
        <w:ind w:left="29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33409CE">
      <w:start w:val="1"/>
      <w:numFmt w:val="lowerLetter"/>
      <w:lvlText w:val="%5"/>
      <w:lvlJc w:val="left"/>
      <w:pPr>
        <w:ind w:left="37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C4037F4">
      <w:start w:val="1"/>
      <w:numFmt w:val="lowerRoman"/>
      <w:lvlText w:val="%6"/>
      <w:lvlJc w:val="left"/>
      <w:pPr>
        <w:ind w:left="44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164ABAA">
      <w:start w:val="1"/>
      <w:numFmt w:val="decimal"/>
      <w:lvlText w:val="%7"/>
      <w:lvlJc w:val="left"/>
      <w:pPr>
        <w:ind w:left="51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ECED9AE">
      <w:start w:val="1"/>
      <w:numFmt w:val="lowerLetter"/>
      <w:lvlText w:val="%8"/>
      <w:lvlJc w:val="left"/>
      <w:pPr>
        <w:ind w:left="58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7C8D3D2">
      <w:start w:val="1"/>
      <w:numFmt w:val="lowerRoman"/>
      <w:lvlText w:val="%9"/>
      <w:lvlJc w:val="left"/>
      <w:pPr>
        <w:ind w:left="65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57AF0"/>
    <w:multiLevelType w:val="hybridMultilevel"/>
    <w:tmpl w:val="5DB8ED74"/>
    <w:lvl w:ilvl="0" w:tplc="DE98FB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CB9D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6CB9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EE48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0AD8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D4F6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501A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56E7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C05D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DC6D4C"/>
    <w:multiLevelType w:val="hybridMultilevel"/>
    <w:tmpl w:val="74A2E93E"/>
    <w:lvl w:ilvl="0" w:tplc="7F7C24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A2DA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803C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7864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424B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4040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364B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141D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2EDA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055763"/>
    <w:multiLevelType w:val="hybridMultilevel"/>
    <w:tmpl w:val="6FD83532"/>
    <w:lvl w:ilvl="0" w:tplc="DE98FB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CB9D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6CB9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EE48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0AD8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D4F6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501A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56E7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C05D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5"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6"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7" w15:restartNumberingAfterBreak="0">
    <w:nsid w:val="3ABC0911"/>
    <w:multiLevelType w:val="hybridMultilevel"/>
    <w:tmpl w:val="0FE4027E"/>
    <w:lvl w:ilvl="0" w:tplc="FA58ACB4">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D42F2A">
      <w:start w:val="1"/>
      <w:numFmt w:val="bullet"/>
      <w:lvlText w:val="o"/>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120D9A">
      <w:start w:val="1"/>
      <w:numFmt w:val="bullet"/>
      <w:lvlText w:val="▪"/>
      <w:lvlJc w:val="left"/>
      <w:pPr>
        <w:ind w:left="2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B4FFD8">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16D60E">
      <w:start w:val="1"/>
      <w:numFmt w:val="bullet"/>
      <w:lvlText w:val="o"/>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460AA8">
      <w:start w:val="1"/>
      <w:numFmt w:val="bullet"/>
      <w:lvlText w:val="▪"/>
      <w:lvlJc w:val="left"/>
      <w:pPr>
        <w:ind w:left="4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6C8D34">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0CAF8">
      <w:start w:val="1"/>
      <w:numFmt w:val="bullet"/>
      <w:lvlText w:val="o"/>
      <w:lvlJc w:val="left"/>
      <w:pPr>
        <w:ind w:left="5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A69E2">
      <w:start w:val="1"/>
      <w:numFmt w:val="bullet"/>
      <w:lvlText w:val="▪"/>
      <w:lvlJc w:val="left"/>
      <w:pPr>
        <w:ind w:left="6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502FC6"/>
    <w:multiLevelType w:val="hybridMultilevel"/>
    <w:tmpl w:val="DF9E75FE"/>
    <w:lvl w:ilvl="0" w:tplc="02AE4082">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D4158A">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142936">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2C47A4">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6A3962">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86F0BE">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E218C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0E402">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4263E">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233F17"/>
    <w:multiLevelType w:val="hybridMultilevel"/>
    <w:tmpl w:val="29202800"/>
    <w:lvl w:ilvl="0" w:tplc="DE98FB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D00F1"/>
    <w:multiLevelType w:val="hybridMultilevel"/>
    <w:tmpl w:val="98964810"/>
    <w:lvl w:ilvl="0" w:tplc="DE98FB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28C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6CB9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EE48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0AD8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D4F6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501A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56E7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C05D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937A0A"/>
    <w:multiLevelType w:val="hybridMultilevel"/>
    <w:tmpl w:val="2C58851A"/>
    <w:lvl w:ilvl="0" w:tplc="55ECB1C0">
      <w:start w:val="1"/>
      <w:numFmt w:val="decimal"/>
      <w:pStyle w:val="Heading1"/>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8C6C32"/>
    <w:multiLevelType w:val="hybridMultilevel"/>
    <w:tmpl w:val="A9B077E2"/>
    <w:lvl w:ilvl="0" w:tplc="44420A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908E04">
      <w:start w:val="1"/>
      <w:numFmt w:val="bullet"/>
      <w:lvlText w:val="o"/>
      <w:lvlJc w:val="left"/>
      <w:pPr>
        <w:ind w:left="1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8EFA68">
      <w:start w:val="1"/>
      <w:numFmt w:val="bullet"/>
      <w:lvlText w:val="▪"/>
      <w:lvlJc w:val="left"/>
      <w:pPr>
        <w:ind w:left="2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0A2852">
      <w:start w:val="1"/>
      <w:numFmt w:val="bullet"/>
      <w:lvlText w:val="•"/>
      <w:lvlJc w:val="left"/>
      <w:pPr>
        <w:ind w:left="2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3CD13A">
      <w:start w:val="1"/>
      <w:numFmt w:val="bullet"/>
      <w:lvlText w:val="o"/>
      <w:lvlJc w:val="left"/>
      <w:pPr>
        <w:ind w:left="3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40E52A">
      <w:start w:val="1"/>
      <w:numFmt w:val="bullet"/>
      <w:lvlText w:val="▪"/>
      <w:lvlJc w:val="left"/>
      <w:pPr>
        <w:ind w:left="4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BC2442">
      <w:start w:val="1"/>
      <w:numFmt w:val="bullet"/>
      <w:lvlText w:val="•"/>
      <w:lvlJc w:val="left"/>
      <w:pPr>
        <w:ind w:left="5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40C374">
      <w:start w:val="1"/>
      <w:numFmt w:val="bullet"/>
      <w:lvlText w:val="o"/>
      <w:lvlJc w:val="left"/>
      <w:pPr>
        <w:ind w:left="5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7E4112">
      <w:start w:val="1"/>
      <w:numFmt w:val="bullet"/>
      <w:lvlText w:val="▪"/>
      <w:lvlJc w:val="left"/>
      <w:pPr>
        <w:ind w:left="6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0D3B8C"/>
    <w:multiLevelType w:val="hybridMultilevel"/>
    <w:tmpl w:val="565EE6D2"/>
    <w:lvl w:ilvl="0" w:tplc="877055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3CF4E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F037C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AA02F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3C00B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548F4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4671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0019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A6B0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3A31DD"/>
    <w:multiLevelType w:val="hybridMultilevel"/>
    <w:tmpl w:val="5A2A7F30"/>
    <w:lvl w:ilvl="0" w:tplc="BB368A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2E97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1CCF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7472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D89E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ACCF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06D9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CA3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AA77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ED12F4"/>
    <w:multiLevelType w:val="hybridMultilevel"/>
    <w:tmpl w:val="9EE2EC80"/>
    <w:lvl w:ilvl="0" w:tplc="9F9A557E">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D0E10A">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3A168A">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20AC26">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2005D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42B97C">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AA92AA">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028CD2">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A89CB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4ED05C2"/>
    <w:multiLevelType w:val="hybridMultilevel"/>
    <w:tmpl w:val="04463CE8"/>
    <w:lvl w:ilvl="0" w:tplc="DE5628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7C7E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183A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E0C7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852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BC5B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9020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469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DA14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1"/>
  </w:num>
  <w:num w:numId="3">
    <w:abstractNumId w:val="6"/>
  </w:num>
  <w:num w:numId="4">
    <w:abstractNumId w:val="12"/>
  </w:num>
  <w:num w:numId="5">
    <w:abstractNumId w:val="4"/>
  </w:num>
  <w:num w:numId="6">
    <w:abstractNumId w:val="17"/>
  </w:num>
  <w:num w:numId="7">
    <w:abstractNumId w:val="7"/>
  </w:num>
  <w:num w:numId="8">
    <w:abstractNumId w:val="10"/>
  </w:num>
  <w:num w:numId="9">
    <w:abstractNumId w:val="8"/>
  </w:num>
  <w:num w:numId="10">
    <w:abstractNumId w:val="13"/>
  </w:num>
  <w:num w:numId="11">
    <w:abstractNumId w:val="16"/>
  </w:num>
  <w:num w:numId="12">
    <w:abstractNumId w:val="14"/>
  </w:num>
  <w:num w:numId="13">
    <w:abstractNumId w:val="0"/>
  </w:num>
  <w:num w:numId="14">
    <w:abstractNumId w:val="15"/>
  </w:num>
  <w:num w:numId="15">
    <w:abstractNumId w:val="2"/>
  </w:num>
  <w:num w:numId="16">
    <w:abstractNumId w:val="18"/>
  </w:num>
  <w:num w:numId="17">
    <w:abstractNumId w:val="9"/>
  </w:num>
  <w:num w:numId="18">
    <w:abstractNumId w:val="3"/>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8A"/>
    <w:rsid w:val="00063376"/>
    <w:rsid w:val="000664C8"/>
    <w:rsid w:val="000942CD"/>
    <w:rsid w:val="000D4744"/>
    <w:rsid w:val="000D7DE3"/>
    <w:rsid w:val="000F3BF7"/>
    <w:rsid w:val="000F68FE"/>
    <w:rsid w:val="00111538"/>
    <w:rsid w:val="00111E58"/>
    <w:rsid w:val="00133B7C"/>
    <w:rsid w:val="00147F12"/>
    <w:rsid w:val="0016131E"/>
    <w:rsid w:val="00165810"/>
    <w:rsid w:val="00174395"/>
    <w:rsid w:val="00183814"/>
    <w:rsid w:val="001930DA"/>
    <w:rsid w:val="001A393C"/>
    <w:rsid w:val="001A5428"/>
    <w:rsid w:val="001C3BB2"/>
    <w:rsid w:val="001D3289"/>
    <w:rsid w:val="001E1734"/>
    <w:rsid w:val="001F1225"/>
    <w:rsid w:val="00203269"/>
    <w:rsid w:val="002039A6"/>
    <w:rsid w:val="002124D0"/>
    <w:rsid w:val="00215F72"/>
    <w:rsid w:val="0022446E"/>
    <w:rsid w:val="002442B5"/>
    <w:rsid w:val="00245DDA"/>
    <w:rsid w:val="00246FF4"/>
    <w:rsid w:val="002652EF"/>
    <w:rsid w:val="002850A0"/>
    <w:rsid w:val="00297F02"/>
    <w:rsid w:val="002B02F4"/>
    <w:rsid w:val="002B0734"/>
    <w:rsid w:val="002B0D24"/>
    <w:rsid w:val="002B7227"/>
    <w:rsid w:val="002E6156"/>
    <w:rsid w:val="00301013"/>
    <w:rsid w:val="00306EFD"/>
    <w:rsid w:val="00321489"/>
    <w:rsid w:val="003315FE"/>
    <w:rsid w:val="00365619"/>
    <w:rsid w:val="003847F0"/>
    <w:rsid w:val="00387299"/>
    <w:rsid w:val="00397319"/>
    <w:rsid w:val="003A1DFC"/>
    <w:rsid w:val="003B31AD"/>
    <w:rsid w:val="003C12E8"/>
    <w:rsid w:val="003D2162"/>
    <w:rsid w:val="003E008B"/>
    <w:rsid w:val="003E3646"/>
    <w:rsid w:val="003E6F1B"/>
    <w:rsid w:val="0040128B"/>
    <w:rsid w:val="00403359"/>
    <w:rsid w:val="004139AB"/>
    <w:rsid w:val="004211C1"/>
    <w:rsid w:val="00424850"/>
    <w:rsid w:val="00443C58"/>
    <w:rsid w:val="00466259"/>
    <w:rsid w:val="004852BF"/>
    <w:rsid w:val="0049335D"/>
    <w:rsid w:val="004A2EC8"/>
    <w:rsid w:val="004B4482"/>
    <w:rsid w:val="004E55B3"/>
    <w:rsid w:val="004F0E11"/>
    <w:rsid w:val="00501353"/>
    <w:rsid w:val="00504832"/>
    <w:rsid w:val="00515CB2"/>
    <w:rsid w:val="005242AF"/>
    <w:rsid w:val="00526907"/>
    <w:rsid w:val="00535978"/>
    <w:rsid w:val="0055626E"/>
    <w:rsid w:val="0057364B"/>
    <w:rsid w:val="00582F80"/>
    <w:rsid w:val="00584880"/>
    <w:rsid w:val="005855F2"/>
    <w:rsid w:val="00586C29"/>
    <w:rsid w:val="005A0C22"/>
    <w:rsid w:val="005A1672"/>
    <w:rsid w:val="005B2C0E"/>
    <w:rsid w:val="005C54BC"/>
    <w:rsid w:val="005C5DEA"/>
    <w:rsid w:val="005D4BEF"/>
    <w:rsid w:val="005E1CBF"/>
    <w:rsid w:val="005E3136"/>
    <w:rsid w:val="005E3247"/>
    <w:rsid w:val="005E4223"/>
    <w:rsid w:val="005E77FD"/>
    <w:rsid w:val="005F7FCB"/>
    <w:rsid w:val="00604DAC"/>
    <w:rsid w:val="0061124E"/>
    <w:rsid w:val="0063003B"/>
    <w:rsid w:val="00633F31"/>
    <w:rsid w:val="006349DA"/>
    <w:rsid w:val="00635AA3"/>
    <w:rsid w:val="00636553"/>
    <w:rsid w:val="00637070"/>
    <w:rsid w:val="00645033"/>
    <w:rsid w:val="00654594"/>
    <w:rsid w:val="00675140"/>
    <w:rsid w:val="00684117"/>
    <w:rsid w:val="00692719"/>
    <w:rsid w:val="006B1962"/>
    <w:rsid w:val="006F42E7"/>
    <w:rsid w:val="006F6B81"/>
    <w:rsid w:val="00703675"/>
    <w:rsid w:val="00703F59"/>
    <w:rsid w:val="007100FC"/>
    <w:rsid w:val="00727CAC"/>
    <w:rsid w:val="007367B2"/>
    <w:rsid w:val="00736A78"/>
    <w:rsid w:val="00763428"/>
    <w:rsid w:val="00764273"/>
    <w:rsid w:val="00770831"/>
    <w:rsid w:val="0077193E"/>
    <w:rsid w:val="00775D5F"/>
    <w:rsid w:val="00787A2D"/>
    <w:rsid w:val="007A67E0"/>
    <w:rsid w:val="007B1814"/>
    <w:rsid w:val="007C238C"/>
    <w:rsid w:val="007C5FB8"/>
    <w:rsid w:val="007D0B4E"/>
    <w:rsid w:val="007D1EB4"/>
    <w:rsid w:val="007D25BE"/>
    <w:rsid w:val="007F1F87"/>
    <w:rsid w:val="00801756"/>
    <w:rsid w:val="008072F2"/>
    <w:rsid w:val="00814EC7"/>
    <w:rsid w:val="0082035B"/>
    <w:rsid w:val="00831C0E"/>
    <w:rsid w:val="00837808"/>
    <w:rsid w:val="00841930"/>
    <w:rsid w:val="00843E91"/>
    <w:rsid w:val="00846123"/>
    <w:rsid w:val="008466FE"/>
    <w:rsid w:val="00854025"/>
    <w:rsid w:val="008700D4"/>
    <w:rsid w:val="008812BA"/>
    <w:rsid w:val="00892DB9"/>
    <w:rsid w:val="00893750"/>
    <w:rsid w:val="008A742F"/>
    <w:rsid w:val="00914E5F"/>
    <w:rsid w:val="0093312C"/>
    <w:rsid w:val="009351B0"/>
    <w:rsid w:val="00956A8C"/>
    <w:rsid w:val="00967D3F"/>
    <w:rsid w:val="00970D8A"/>
    <w:rsid w:val="00991D00"/>
    <w:rsid w:val="0099706A"/>
    <w:rsid w:val="009A36A5"/>
    <w:rsid w:val="009A6F36"/>
    <w:rsid w:val="009B23D8"/>
    <w:rsid w:val="009C08BF"/>
    <w:rsid w:val="009E6AC6"/>
    <w:rsid w:val="00A10C3F"/>
    <w:rsid w:val="00A34B0E"/>
    <w:rsid w:val="00A35D79"/>
    <w:rsid w:val="00A36942"/>
    <w:rsid w:val="00A4022C"/>
    <w:rsid w:val="00A7358E"/>
    <w:rsid w:val="00A80551"/>
    <w:rsid w:val="00A92766"/>
    <w:rsid w:val="00A9368D"/>
    <w:rsid w:val="00AA7719"/>
    <w:rsid w:val="00AB0CD9"/>
    <w:rsid w:val="00AC4E86"/>
    <w:rsid w:val="00AC7852"/>
    <w:rsid w:val="00AE1568"/>
    <w:rsid w:val="00AE23BE"/>
    <w:rsid w:val="00AF37DB"/>
    <w:rsid w:val="00B01B99"/>
    <w:rsid w:val="00B1421B"/>
    <w:rsid w:val="00B32C9D"/>
    <w:rsid w:val="00B34EF3"/>
    <w:rsid w:val="00B55A66"/>
    <w:rsid w:val="00B90CB4"/>
    <w:rsid w:val="00B9369A"/>
    <w:rsid w:val="00BA056C"/>
    <w:rsid w:val="00BA5305"/>
    <w:rsid w:val="00BC58CB"/>
    <w:rsid w:val="00BE2836"/>
    <w:rsid w:val="00C07579"/>
    <w:rsid w:val="00C07615"/>
    <w:rsid w:val="00C113BE"/>
    <w:rsid w:val="00C1543F"/>
    <w:rsid w:val="00C216D9"/>
    <w:rsid w:val="00C24951"/>
    <w:rsid w:val="00C264AD"/>
    <w:rsid w:val="00C55CE3"/>
    <w:rsid w:val="00C62E83"/>
    <w:rsid w:val="00C7218E"/>
    <w:rsid w:val="00C87C7C"/>
    <w:rsid w:val="00C9407A"/>
    <w:rsid w:val="00C96A3C"/>
    <w:rsid w:val="00C9742F"/>
    <w:rsid w:val="00CA00E9"/>
    <w:rsid w:val="00CA2BD6"/>
    <w:rsid w:val="00CB692E"/>
    <w:rsid w:val="00CC391E"/>
    <w:rsid w:val="00CD5090"/>
    <w:rsid w:val="00D03EE6"/>
    <w:rsid w:val="00D21399"/>
    <w:rsid w:val="00D22E28"/>
    <w:rsid w:val="00D3559F"/>
    <w:rsid w:val="00D41F82"/>
    <w:rsid w:val="00D42208"/>
    <w:rsid w:val="00D4724E"/>
    <w:rsid w:val="00D54B31"/>
    <w:rsid w:val="00D56307"/>
    <w:rsid w:val="00D57CF8"/>
    <w:rsid w:val="00D60810"/>
    <w:rsid w:val="00D75909"/>
    <w:rsid w:val="00D82C0B"/>
    <w:rsid w:val="00D85C69"/>
    <w:rsid w:val="00DC6FA1"/>
    <w:rsid w:val="00DD1024"/>
    <w:rsid w:val="00DD75D4"/>
    <w:rsid w:val="00DE291C"/>
    <w:rsid w:val="00DE491F"/>
    <w:rsid w:val="00DF0F77"/>
    <w:rsid w:val="00E05F10"/>
    <w:rsid w:val="00E1390A"/>
    <w:rsid w:val="00E14783"/>
    <w:rsid w:val="00E22701"/>
    <w:rsid w:val="00E26733"/>
    <w:rsid w:val="00E40735"/>
    <w:rsid w:val="00E447E4"/>
    <w:rsid w:val="00E57A70"/>
    <w:rsid w:val="00E62C85"/>
    <w:rsid w:val="00E64606"/>
    <w:rsid w:val="00E73D8A"/>
    <w:rsid w:val="00E74E81"/>
    <w:rsid w:val="00E91E6A"/>
    <w:rsid w:val="00E9379E"/>
    <w:rsid w:val="00EC1D82"/>
    <w:rsid w:val="00ED17F8"/>
    <w:rsid w:val="00ED2410"/>
    <w:rsid w:val="00EE1A37"/>
    <w:rsid w:val="00F056B7"/>
    <w:rsid w:val="00F24011"/>
    <w:rsid w:val="00F41A64"/>
    <w:rsid w:val="00F75FFD"/>
    <w:rsid w:val="00F84E2D"/>
    <w:rsid w:val="00FA0F0F"/>
    <w:rsid w:val="00FA6D34"/>
    <w:rsid w:val="00FD08C6"/>
    <w:rsid w:val="00FE44FE"/>
    <w:rsid w:val="00FF2BE9"/>
    <w:rsid w:val="00FF3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CD81C"/>
  <w15:chartTrackingRefBased/>
  <w15:docId w15:val="{5B74BF3D-51F3-4B27-A449-9681F985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4" w:unhideWhenUsed="1"/>
    <w:lsdException w:name="heading 5" w:semiHidden="1" w:uiPriority="4"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335D"/>
    <w:rPr>
      <w:rFonts w:ascii="Arial" w:hAnsi="Arial"/>
      <w:sz w:val="24"/>
      <w:lang w:val="en-GB"/>
    </w:rPr>
  </w:style>
  <w:style w:type="paragraph" w:styleId="Heading10">
    <w:name w:val="heading 1"/>
    <w:basedOn w:val="Normal"/>
    <w:next w:val="Normal"/>
    <w:link w:val="Heading1Char"/>
    <w:uiPriority w:val="9"/>
    <w:rsid w:val="0049335D"/>
    <w:pPr>
      <w:keepNext/>
      <w:keepLines/>
      <w:spacing w:before="240" w:after="0"/>
      <w:outlineLvl w:val="0"/>
    </w:pPr>
    <w:rPr>
      <w:rFonts w:asciiTheme="majorHAnsi" w:eastAsiaTheme="majorEastAsia" w:hAnsiTheme="majorHAnsi" w:cstheme="majorBidi"/>
      <w:color w:val="43A989"/>
      <w:sz w:val="32"/>
      <w:szCs w:val="32"/>
    </w:rPr>
  </w:style>
  <w:style w:type="paragraph" w:styleId="Heading2">
    <w:name w:val="heading 2"/>
    <w:basedOn w:val="Normal"/>
    <w:next w:val="Normal"/>
    <w:link w:val="Heading2Char"/>
    <w:uiPriority w:val="9"/>
    <w:unhideWhenUsed/>
    <w:rsid w:val="0049335D"/>
    <w:pPr>
      <w:keepNext/>
      <w:keepLines/>
      <w:spacing w:before="40" w:after="0"/>
      <w:outlineLvl w:val="1"/>
    </w:pPr>
    <w:rPr>
      <w:rFonts w:asciiTheme="majorHAnsi" w:eastAsiaTheme="majorEastAsia" w:hAnsiTheme="majorHAnsi" w:cstheme="majorBidi"/>
      <w:color w:val="43A989"/>
      <w:sz w:val="26"/>
      <w:szCs w:val="26"/>
    </w:rPr>
  </w:style>
  <w:style w:type="paragraph" w:styleId="Heading3">
    <w:name w:val="heading 3"/>
    <w:basedOn w:val="Normal"/>
    <w:next w:val="Normal"/>
    <w:link w:val="Heading3Char"/>
    <w:uiPriority w:val="9"/>
    <w:unhideWhenUsed/>
    <w:rsid w:val="0049335D"/>
    <w:pPr>
      <w:keepNext/>
      <w:keepLines/>
      <w:spacing w:before="40" w:after="0"/>
      <w:outlineLvl w:val="2"/>
    </w:pPr>
    <w:rPr>
      <w:rFonts w:asciiTheme="majorHAnsi" w:eastAsiaTheme="majorEastAsia" w:hAnsiTheme="majorHAnsi" w:cstheme="majorBidi"/>
      <w:color w:val="43A989"/>
      <w:szCs w:val="24"/>
    </w:rPr>
  </w:style>
  <w:style w:type="paragraph" w:styleId="Heading4">
    <w:name w:val="heading 4"/>
    <w:basedOn w:val="Normal"/>
    <w:next w:val="Normal"/>
    <w:link w:val="Heading4Char"/>
    <w:uiPriority w:val="4"/>
    <w:rsid w:val="0049335D"/>
    <w:pPr>
      <w:keepNext/>
      <w:numPr>
        <w:ilvl w:val="3"/>
        <w:numId w:val="1"/>
      </w:numPr>
      <w:spacing w:before="240" w:after="120" w:line="240" w:lineRule="auto"/>
      <w:outlineLvl w:val="3"/>
    </w:pPr>
    <w:rPr>
      <w:b/>
      <w:bCs/>
      <w:color w:val="003249"/>
      <w:szCs w:val="28"/>
    </w:rPr>
  </w:style>
  <w:style w:type="paragraph" w:styleId="Heading5">
    <w:name w:val="heading 5"/>
    <w:basedOn w:val="Normal"/>
    <w:next w:val="Normal"/>
    <w:link w:val="Heading5Char"/>
    <w:uiPriority w:val="4"/>
    <w:rsid w:val="0049335D"/>
    <w:pPr>
      <w:keepNext/>
      <w:numPr>
        <w:ilvl w:val="4"/>
        <w:numId w:val="1"/>
      </w:numPr>
      <w:spacing w:before="240" w:after="60" w:line="240" w:lineRule="auto"/>
      <w:outlineLvl w:val="4"/>
    </w:pPr>
    <w:rPr>
      <w:b/>
      <w:bCs/>
      <w:i/>
      <w:iCs/>
      <w:color w:val="003249"/>
      <w:szCs w:val="26"/>
    </w:rPr>
  </w:style>
  <w:style w:type="paragraph" w:styleId="Heading6">
    <w:name w:val="heading 6"/>
    <w:basedOn w:val="Normal"/>
    <w:next w:val="Normal"/>
    <w:link w:val="Heading6Char"/>
    <w:uiPriority w:val="9"/>
    <w:semiHidden/>
    <w:unhideWhenUsed/>
    <w:rsid w:val="0049335D"/>
    <w:pPr>
      <w:keepNext/>
      <w:keepLines/>
      <w:spacing w:before="40" w:after="0"/>
      <w:outlineLvl w:val="5"/>
    </w:pPr>
    <w:rPr>
      <w:rFonts w:asciiTheme="majorHAnsi" w:eastAsiaTheme="majorEastAsia" w:hAnsiTheme="majorHAnsi" w:cstheme="majorBidi"/>
      <w:color w:val="43A989"/>
    </w:rPr>
  </w:style>
  <w:style w:type="paragraph" w:styleId="Heading7">
    <w:name w:val="heading 7"/>
    <w:basedOn w:val="Normal"/>
    <w:next w:val="Normal"/>
    <w:link w:val="Heading7Char"/>
    <w:semiHidden/>
    <w:rsid w:val="006349DA"/>
    <w:pPr>
      <w:numPr>
        <w:ilvl w:val="6"/>
        <w:numId w:val="1"/>
      </w:numPr>
      <w:spacing w:before="240" w:after="60" w:line="240" w:lineRule="auto"/>
      <w:outlineLvl w:val="6"/>
    </w:pPr>
    <w:rPr>
      <w:i/>
    </w:rPr>
  </w:style>
  <w:style w:type="paragraph" w:styleId="Heading8">
    <w:name w:val="heading 8"/>
    <w:basedOn w:val="Normal"/>
    <w:next w:val="Normal"/>
    <w:link w:val="Heading8Char"/>
    <w:semiHidden/>
    <w:rsid w:val="006349DA"/>
    <w:pPr>
      <w:numPr>
        <w:ilvl w:val="7"/>
        <w:numId w:val="1"/>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49335D"/>
    <w:rPr>
      <w:rFonts w:asciiTheme="majorHAnsi" w:eastAsiaTheme="majorEastAsia" w:hAnsiTheme="majorHAnsi" w:cstheme="majorBidi"/>
      <w:color w:val="43A989"/>
      <w:sz w:val="32"/>
      <w:szCs w:val="32"/>
      <w:lang w:val="en-GB"/>
    </w:rPr>
  </w:style>
  <w:style w:type="character" w:customStyle="1" w:styleId="Heading2Char">
    <w:name w:val="Heading 2 Char"/>
    <w:basedOn w:val="DefaultParagraphFont"/>
    <w:link w:val="Heading2"/>
    <w:uiPriority w:val="9"/>
    <w:rsid w:val="0049335D"/>
    <w:rPr>
      <w:rFonts w:asciiTheme="majorHAnsi" w:eastAsiaTheme="majorEastAsia" w:hAnsiTheme="majorHAnsi" w:cstheme="majorBidi"/>
      <w:color w:val="43A989"/>
      <w:sz w:val="26"/>
      <w:szCs w:val="26"/>
      <w:lang w:val="en-GB"/>
    </w:rPr>
  </w:style>
  <w:style w:type="character" w:customStyle="1" w:styleId="Heading3Char">
    <w:name w:val="Heading 3 Char"/>
    <w:basedOn w:val="DefaultParagraphFont"/>
    <w:link w:val="Heading3"/>
    <w:uiPriority w:val="9"/>
    <w:rsid w:val="0049335D"/>
    <w:rPr>
      <w:rFonts w:asciiTheme="majorHAnsi" w:eastAsiaTheme="majorEastAsia" w:hAnsiTheme="majorHAnsi" w:cstheme="majorBidi"/>
      <w:color w:val="43A989"/>
      <w:sz w:val="24"/>
      <w:szCs w:val="24"/>
      <w:lang w:val="en-GB"/>
    </w:rPr>
  </w:style>
  <w:style w:type="character" w:customStyle="1" w:styleId="Heading4Char">
    <w:name w:val="Heading 4 Char"/>
    <w:basedOn w:val="DefaultParagraphFont"/>
    <w:link w:val="Heading4"/>
    <w:uiPriority w:val="4"/>
    <w:rsid w:val="0049335D"/>
    <w:rPr>
      <w:rFonts w:ascii="Arial" w:hAnsi="Arial"/>
      <w:b/>
      <w:bCs/>
      <w:color w:val="003249"/>
      <w:sz w:val="24"/>
      <w:szCs w:val="28"/>
      <w:lang w:val="en-GB"/>
    </w:rPr>
  </w:style>
  <w:style w:type="character" w:customStyle="1" w:styleId="Heading5Char">
    <w:name w:val="Heading 5 Char"/>
    <w:basedOn w:val="DefaultParagraphFont"/>
    <w:link w:val="Heading5"/>
    <w:uiPriority w:val="4"/>
    <w:rsid w:val="0049335D"/>
    <w:rPr>
      <w:rFonts w:ascii="Arial" w:hAnsi="Arial"/>
      <w:b/>
      <w:bCs/>
      <w:i/>
      <w:iCs/>
      <w:color w:val="003249"/>
      <w:sz w:val="24"/>
      <w:szCs w:val="26"/>
      <w:lang w:val="en-GB"/>
    </w:rPr>
  </w:style>
  <w:style w:type="character" w:customStyle="1" w:styleId="Heading6Char">
    <w:name w:val="Heading 6 Char"/>
    <w:basedOn w:val="DefaultParagraphFont"/>
    <w:link w:val="Heading6"/>
    <w:uiPriority w:val="9"/>
    <w:semiHidden/>
    <w:rsid w:val="0049335D"/>
    <w:rPr>
      <w:rFonts w:asciiTheme="majorHAnsi" w:eastAsiaTheme="majorEastAsia" w:hAnsiTheme="majorHAnsi" w:cstheme="majorBidi"/>
      <w:color w:val="43A989"/>
      <w:sz w:val="24"/>
      <w:lang w:val="en-GB"/>
    </w:rPr>
  </w:style>
  <w:style w:type="character" w:customStyle="1" w:styleId="Heading7Char">
    <w:name w:val="Heading 7 Char"/>
    <w:basedOn w:val="DefaultParagraphFont"/>
    <w:link w:val="Heading7"/>
    <w:semiHidden/>
    <w:rsid w:val="006349DA"/>
    <w:rPr>
      <w:rFonts w:ascii="Arial" w:hAnsi="Arial"/>
      <w:i/>
      <w:sz w:val="24"/>
      <w:lang w:val="en-GB"/>
    </w:rPr>
  </w:style>
  <w:style w:type="character" w:customStyle="1" w:styleId="Heading8Char">
    <w:name w:val="Heading 8 Char"/>
    <w:basedOn w:val="DefaultParagraphFont"/>
    <w:link w:val="Heading8"/>
    <w:semiHidden/>
    <w:rsid w:val="006349DA"/>
    <w:rPr>
      <w:rFonts w:ascii="Arial" w:hAnsi="Arial"/>
      <w:iCs/>
      <w:sz w:val="24"/>
      <w:lang w:val="en-GB"/>
    </w:rPr>
  </w:style>
  <w:style w:type="paragraph" w:styleId="Header">
    <w:name w:val="header"/>
    <w:basedOn w:val="Normal"/>
    <w:link w:val="HeaderChar"/>
    <w:uiPriority w:val="99"/>
    <w:unhideWhenUsed/>
    <w:rsid w:val="00424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850"/>
    <w:rPr>
      <w:lang w:val="en-GB"/>
    </w:rPr>
  </w:style>
  <w:style w:type="paragraph" w:customStyle="1" w:styleId="Address">
    <w:name w:val="Address"/>
    <w:basedOn w:val="Header"/>
    <w:link w:val="AddressChar"/>
    <w:qFormat/>
    <w:rsid w:val="00EE1A37"/>
    <w:pPr>
      <w:tabs>
        <w:tab w:val="clear" w:pos="4513"/>
        <w:tab w:val="clear" w:pos="9026"/>
        <w:tab w:val="center" w:pos="5103"/>
        <w:tab w:val="right" w:pos="9923"/>
      </w:tabs>
      <w:jc w:val="right"/>
    </w:pPr>
    <w:rPr>
      <w:color w:val="003249"/>
      <w:sz w:val="16"/>
    </w:rPr>
  </w:style>
  <w:style w:type="character" w:customStyle="1" w:styleId="AddressChar">
    <w:name w:val="Address Char"/>
    <w:basedOn w:val="HeaderChar"/>
    <w:link w:val="Address"/>
    <w:rsid w:val="00EE1A37"/>
    <w:rPr>
      <w:rFonts w:ascii="Arial" w:hAnsi="Arial"/>
      <w:color w:val="003249"/>
      <w:sz w:val="16"/>
      <w:lang w:val="en-GB"/>
    </w:rPr>
  </w:style>
  <w:style w:type="paragraph" w:customStyle="1" w:styleId="Dates">
    <w:name w:val="Dates"/>
    <w:basedOn w:val="Normal"/>
    <w:link w:val="DatesChar"/>
    <w:qFormat/>
    <w:rsid w:val="00424850"/>
    <w:pPr>
      <w:spacing w:line="360" w:lineRule="auto"/>
    </w:pPr>
    <w:rPr>
      <w:rFonts w:cs="Arial"/>
      <w:color w:val="033142"/>
      <w:szCs w:val="20"/>
    </w:rPr>
  </w:style>
  <w:style w:type="character" w:customStyle="1" w:styleId="DatesChar">
    <w:name w:val="Dates Char"/>
    <w:basedOn w:val="DefaultParagraphFont"/>
    <w:link w:val="Dates"/>
    <w:rsid w:val="00424850"/>
    <w:rPr>
      <w:rFonts w:ascii="Arial" w:hAnsi="Arial" w:cs="Arial"/>
      <w:color w:val="033142"/>
      <w:szCs w:val="20"/>
      <w:lang w:val="en-GB"/>
    </w:rPr>
  </w:style>
  <w:style w:type="paragraph" w:customStyle="1" w:styleId="CoverRefText">
    <w:name w:val="Cover_Ref_Text"/>
    <w:basedOn w:val="Dates"/>
    <w:link w:val="CoverRefTextChar"/>
    <w:qFormat/>
    <w:rsid w:val="00424850"/>
    <w:pPr>
      <w:spacing w:after="0"/>
    </w:pPr>
    <w:rPr>
      <w:color w:val="355D6D"/>
      <w:sz w:val="18"/>
    </w:rPr>
  </w:style>
  <w:style w:type="character" w:customStyle="1" w:styleId="CoverRefTextChar">
    <w:name w:val="Cover_Ref_Text Char"/>
    <w:basedOn w:val="DatesChar"/>
    <w:link w:val="CoverRefText"/>
    <w:rsid w:val="00424850"/>
    <w:rPr>
      <w:rFonts w:ascii="Arial" w:hAnsi="Arial" w:cs="Arial"/>
      <w:color w:val="355D6D"/>
      <w:sz w:val="18"/>
      <w:szCs w:val="20"/>
      <w:lang w:val="en-GB"/>
    </w:rPr>
  </w:style>
  <w:style w:type="paragraph" w:customStyle="1" w:styleId="ApprovalChangeLogTables">
    <w:name w:val="Approval_ChangeLog_Tables"/>
    <w:basedOn w:val="CoverRefText"/>
    <w:link w:val="ApprovalChangeLogTablesChar"/>
    <w:qFormat/>
    <w:rsid w:val="00424850"/>
    <w:rPr>
      <w:color w:val="033142"/>
    </w:rPr>
  </w:style>
  <w:style w:type="character" w:customStyle="1" w:styleId="ApprovalChangeLogTablesChar">
    <w:name w:val="Approval_ChangeLog_Tables Char"/>
    <w:basedOn w:val="CoverRefTextChar"/>
    <w:link w:val="ApprovalChangeLogTables"/>
    <w:rsid w:val="00424850"/>
    <w:rPr>
      <w:rFonts w:ascii="Arial" w:hAnsi="Arial" w:cs="Arial"/>
      <w:color w:val="033142"/>
      <w:sz w:val="18"/>
      <w:szCs w:val="20"/>
      <w:lang w:val="en-GB"/>
    </w:rPr>
  </w:style>
  <w:style w:type="paragraph" w:customStyle="1" w:styleId="Body">
    <w:name w:val="Body"/>
    <w:basedOn w:val="Normal"/>
    <w:link w:val="BodyChar"/>
    <w:qFormat/>
    <w:rsid w:val="00E40735"/>
    <w:pPr>
      <w:spacing w:after="0" w:line="360" w:lineRule="auto"/>
      <w:jc w:val="both"/>
    </w:pPr>
    <w:rPr>
      <w:rFonts w:cs="Arial"/>
      <w:color w:val="000000" w:themeColor="text1"/>
      <w:szCs w:val="24"/>
    </w:rPr>
  </w:style>
  <w:style w:type="character" w:customStyle="1" w:styleId="BodyChar">
    <w:name w:val="Body Char"/>
    <w:basedOn w:val="DefaultParagraphFont"/>
    <w:link w:val="Body"/>
    <w:rsid w:val="00E40735"/>
    <w:rPr>
      <w:rFonts w:ascii="Arial" w:hAnsi="Arial" w:cs="Arial"/>
      <w:color w:val="000000" w:themeColor="text1"/>
      <w:sz w:val="24"/>
      <w:szCs w:val="24"/>
      <w:lang w:val="en-GB"/>
    </w:rPr>
  </w:style>
  <w:style w:type="paragraph" w:customStyle="1" w:styleId="Classification">
    <w:name w:val="Classification"/>
    <w:basedOn w:val="Normal"/>
    <w:next w:val="Normal"/>
    <w:semiHidden/>
    <w:rsid w:val="00424850"/>
    <w:pPr>
      <w:spacing w:after="0" w:line="240" w:lineRule="atLeast"/>
    </w:pPr>
    <w:rPr>
      <w:rFonts w:ascii="NotesEsa" w:eastAsia="Times New Roman" w:hAnsi="NotesEsa" w:cs="Times New Roman"/>
      <w:sz w:val="20"/>
      <w:szCs w:val="24"/>
      <w:lang w:val="en-US"/>
    </w:rPr>
  </w:style>
  <w:style w:type="character" w:customStyle="1" w:styleId="Data">
    <w:name w:val="Data"/>
    <w:basedOn w:val="DefaultParagraphFont"/>
    <w:uiPriority w:val="19"/>
    <w:qFormat/>
    <w:rsid w:val="00914E5F"/>
    <w:rPr>
      <w:rFonts w:ascii="Arial" w:hAnsi="Arial" w:hint="default"/>
      <w:b w:val="0"/>
      <w:bCs w:val="0"/>
      <w:sz w:val="18"/>
    </w:rPr>
  </w:style>
  <w:style w:type="paragraph" w:customStyle="1" w:styleId="Ref">
    <w:name w:val="Ref"/>
    <w:basedOn w:val="Normal"/>
    <w:link w:val="RefChar"/>
    <w:qFormat/>
    <w:rsid w:val="00ED17F8"/>
    <w:rPr>
      <w:rFonts w:cs="Arial"/>
      <w:color w:val="44546A"/>
      <w:sz w:val="20"/>
      <w:szCs w:val="20"/>
    </w:rPr>
  </w:style>
  <w:style w:type="character" w:customStyle="1" w:styleId="RefChar">
    <w:name w:val="Ref Char"/>
    <w:basedOn w:val="DefaultParagraphFont"/>
    <w:link w:val="Ref"/>
    <w:rsid w:val="00ED17F8"/>
    <w:rPr>
      <w:rFonts w:ascii="Arial" w:hAnsi="Arial" w:cs="Arial"/>
      <w:color w:val="44546A"/>
      <w:sz w:val="20"/>
      <w:szCs w:val="20"/>
      <w:lang w:val="en-GB"/>
    </w:rPr>
  </w:style>
  <w:style w:type="paragraph" w:customStyle="1" w:styleId="DOCTYPE">
    <w:name w:val="DOC_TYPE"/>
    <w:basedOn w:val="Ref"/>
    <w:link w:val="DOCTYPEChar"/>
    <w:qFormat/>
    <w:rsid w:val="00424850"/>
    <w:pPr>
      <w:spacing w:after="0" w:line="360" w:lineRule="auto"/>
    </w:pPr>
    <w:rPr>
      <w:b/>
      <w:color w:val="8196A4"/>
      <w:sz w:val="44"/>
    </w:rPr>
  </w:style>
  <w:style w:type="character" w:customStyle="1" w:styleId="DOCTYPEChar">
    <w:name w:val="DOC_TYPE Char"/>
    <w:basedOn w:val="RefChar"/>
    <w:link w:val="DOCTYPE"/>
    <w:rsid w:val="00424850"/>
    <w:rPr>
      <w:rFonts w:ascii="Arial" w:hAnsi="Arial" w:cs="Arial"/>
      <w:b/>
      <w:color w:val="8196A4"/>
      <w:sz w:val="44"/>
      <w:szCs w:val="20"/>
      <w:lang w:val="en-GB"/>
    </w:rPr>
  </w:style>
  <w:style w:type="paragraph" w:styleId="Footer">
    <w:name w:val="footer"/>
    <w:basedOn w:val="Normal"/>
    <w:link w:val="FooterChar"/>
    <w:uiPriority w:val="99"/>
    <w:unhideWhenUsed/>
    <w:rsid w:val="00424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850"/>
    <w:rPr>
      <w:lang w:val="en-GB"/>
    </w:rPr>
  </w:style>
  <w:style w:type="paragraph" w:customStyle="1" w:styleId="Heading">
    <w:name w:val="Heading"/>
    <w:basedOn w:val="Normal"/>
    <w:link w:val="HeadingChar"/>
    <w:rsid w:val="00424850"/>
    <w:pPr>
      <w:spacing w:line="360" w:lineRule="auto"/>
    </w:pPr>
    <w:rPr>
      <w:rFonts w:cs="Arial"/>
      <w:b/>
      <w:color w:val="355D6D"/>
      <w:szCs w:val="24"/>
    </w:rPr>
  </w:style>
  <w:style w:type="character" w:customStyle="1" w:styleId="HeadingChar">
    <w:name w:val="Heading Char"/>
    <w:basedOn w:val="DefaultParagraphFont"/>
    <w:link w:val="Heading"/>
    <w:rsid w:val="00424850"/>
    <w:rPr>
      <w:rFonts w:ascii="Arial" w:hAnsi="Arial" w:cs="Arial"/>
      <w:b/>
      <w:color w:val="355D6D"/>
      <w:sz w:val="24"/>
      <w:szCs w:val="24"/>
      <w:lang w:val="en-GB"/>
    </w:rPr>
  </w:style>
  <w:style w:type="paragraph" w:customStyle="1" w:styleId="Heading1">
    <w:name w:val="Heading_1"/>
    <w:basedOn w:val="Heading"/>
    <w:link w:val="Heading1Char0"/>
    <w:rsid w:val="00424850"/>
    <w:pPr>
      <w:numPr>
        <w:numId w:val="2"/>
      </w:numPr>
    </w:pPr>
    <w:rPr>
      <w:caps/>
      <w:sz w:val="32"/>
    </w:rPr>
  </w:style>
  <w:style w:type="character" w:customStyle="1" w:styleId="Heading1Char0">
    <w:name w:val="Heading_1 Char"/>
    <w:basedOn w:val="HeadingChar"/>
    <w:link w:val="Heading1"/>
    <w:rsid w:val="00424850"/>
    <w:rPr>
      <w:rFonts w:ascii="Arial" w:hAnsi="Arial" w:cs="Arial"/>
      <w:b/>
      <w:caps/>
      <w:color w:val="355D6D"/>
      <w:sz w:val="32"/>
      <w:szCs w:val="24"/>
      <w:lang w:val="en-GB"/>
    </w:rPr>
  </w:style>
  <w:style w:type="paragraph" w:customStyle="1" w:styleId="HeadingCover">
    <w:name w:val="Heading_Cover"/>
    <w:basedOn w:val="DOCTYPE"/>
    <w:link w:val="HeadingCoverChar"/>
    <w:rsid w:val="0049335D"/>
    <w:rPr>
      <w:caps/>
      <w:color w:val="335E6E"/>
      <w:sz w:val="28"/>
    </w:rPr>
  </w:style>
  <w:style w:type="character" w:customStyle="1" w:styleId="HeadingCoverChar">
    <w:name w:val="Heading_Cover Char"/>
    <w:basedOn w:val="DOCTYPEChar"/>
    <w:link w:val="HeadingCover"/>
    <w:rsid w:val="0049335D"/>
    <w:rPr>
      <w:rFonts w:ascii="Arial" w:hAnsi="Arial" w:cs="Arial"/>
      <w:b/>
      <w:caps/>
      <w:color w:val="335E6E"/>
      <w:sz w:val="28"/>
      <w:szCs w:val="20"/>
      <w:lang w:val="en-GB"/>
    </w:rPr>
  </w:style>
  <w:style w:type="paragraph" w:customStyle="1" w:styleId="Style2">
    <w:name w:val="Style2"/>
    <w:basedOn w:val="Body"/>
    <w:link w:val="Style2Char"/>
    <w:qFormat/>
    <w:rsid w:val="0049335D"/>
    <w:pPr>
      <w:spacing w:before="240" w:after="240"/>
      <w:ind w:left="907" w:hanging="907"/>
      <w:jc w:val="left"/>
      <w:outlineLvl w:val="1"/>
    </w:pPr>
    <w:rPr>
      <w:b/>
      <w:color w:val="003249"/>
      <w:sz w:val="28"/>
    </w:rPr>
  </w:style>
  <w:style w:type="character" w:customStyle="1" w:styleId="Style2Char">
    <w:name w:val="Style2 Char"/>
    <w:basedOn w:val="BodyChar"/>
    <w:link w:val="Style2"/>
    <w:rsid w:val="0049335D"/>
    <w:rPr>
      <w:rFonts w:ascii="Arial" w:hAnsi="Arial" w:cs="Arial"/>
      <w:b/>
      <w:color w:val="003249"/>
      <w:sz w:val="28"/>
      <w:szCs w:val="24"/>
      <w:lang w:val="en-GB"/>
    </w:rPr>
  </w:style>
  <w:style w:type="paragraph" w:customStyle="1" w:styleId="Heading01">
    <w:name w:val="Heading01"/>
    <w:basedOn w:val="Style2"/>
    <w:next w:val="Body"/>
    <w:link w:val="Heading01Char"/>
    <w:qFormat/>
    <w:rsid w:val="002B7227"/>
    <w:pPr>
      <w:numPr>
        <w:numId w:val="3"/>
      </w:numPr>
    </w:pPr>
    <w:rPr>
      <w:caps/>
      <w:color w:val="335E6E"/>
      <w:sz w:val="32"/>
    </w:rPr>
  </w:style>
  <w:style w:type="character" w:customStyle="1" w:styleId="Heading01Char">
    <w:name w:val="Heading01 Char"/>
    <w:basedOn w:val="Style2Char"/>
    <w:link w:val="Heading01"/>
    <w:rsid w:val="002B7227"/>
    <w:rPr>
      <w:rFonts w:ascii="Arial" w:hAnsi="Arial" w:cs="Arial"/>
      <w:b/>
      <w:caps/>
      <w:color w:val="335E6E"/>
      <w:sz w:val="32"/>
      <w:szCs w:val="24"/>
      <w:lang w:val="en-GB"/>
    </w:rPr>
  </w:style>
  <w:style w:type="paragraph" w:customStyle="1" w:styleId="Heading02">
    <w:name w:val="Heading02"/>
    <w:basedOn w:val="Style2"/>
    <w:next w:val="Body"/>
    <w:link w:val="Heading02Char"/>
    <w:qFormat/>
    <w:rsid w:val="002B7227"/>
    <w:pPr>
      <w:numPr>
        <w:ilvl w:val="1"/>
        <w:numId w:val="3"/>
      </w:numPr>
    </w:pPr>
  </w:style>
  <w:style w:type="character" w:customStyle="1" w:styleId="Heading02Char">
    <w:name w:val="Heading02 Char"/>
    <w:basedOn w:val="Style2Char"/>
    <w:link w:val="Heading02"/>
    <w:rsid w:val="002B7227"/>
    <w:rPr>
      <w:rFonts w:ascii="Arial" w:hAnsi="Arial" w:cs="Arial"/>
      <w:b/>
      <w:color w:val="003249"/>
      <w:sz w:val="28"/>
      <w:szCs w:val="24"/>
      <w:lang w:val="en-GB"/>
    </w:rPr>
  </w:style>
  <w:style w:type="paragraph" w:customStyle="1" w:styleId="Heading03">
    <w:name w:val="Heading03"/>
    <w:basedOn w:val="Style2"/>
    <w:next w:val="Body"/>
    <w:link w:val="Heading03Char"/>
    <w:qFormat/>
    <w:rsid w:val="002B7227"/>
    <w:pPr>
      <w:numPr>
        <w:ilvl w:val="2"/>
        <w:numId w:val="3"/>
      </w:numPr>
      <w:ind w:left="720" w:hanging="720"/>
    </w:pPr>
    <w:rPr>
      <w:i/>
      <w:color w:val="335E6E"/>
      <w:sz w:val="26"/>
      <w:szCs w:val="26"/>
    </w:rPr>
  </w:style>
  <w:style w:type="character" w:customStyle="1" w:styleId="Heading03Char">
    <w:name w:val="Heading03 Char"/>
    <w:basedOn w:val="Style2Char"/>
    <w:link w:val="Heading03"/>
    <w:rsid w:val="002B7227"/>
    <w:rPr>
      <w:rFonts w:ascii="Arial" w:hAnsi="Arial" w:cs="Arial"/>
      <w:b/>
      <w:i/>
      <w:color w:val="335E6E"/>
      <w:sz w:val="26"/>
      <w:szCs w:val="26"/>
      <w:lang w:val="en-GB"/>
    </w:rPr>
  </w:style>
  <w:style w:type="paragraph" w:customStyle="1" w:styleId="Heading04">
    <w:name w:val="Heading04"/>
    <w:basedOn w:val="Style2"/>
    <w:next w:val="Body"/>
    <w:link w:val="Heading04Char"/>
    <w:qFormat/>
    <w:rsid w:val="002B7227"/>
    <w:pPr>
      <w:numPr>
        <w:ilvl w:val="3"/>
        <w:numId w:val="3"/>
      </w:numPr>
      <w:ind w:left="868" w:hanging="868"/>
    </w:pPr>
    <w:rPr>
      <w:sz w:val="24"/>
    </w:rPr>
  </w:style>
  <w:style w:type="character" w:customStyle="1" w:styleId="Heading04Char">
    <w:name w:val="Heading04 Char"/>
    <w:basedOn w:val="Style2Char"/>
    <w:link w:val="Heading04"/>
    <w:rsid w:val="002B7227"/>
    <w:rPr>
      <w:rFonts w:ascii="Arial" w:hAnsi="Arial" w:cs="Arial"/>
      <w:b/>
      <w:color w:val="003249"/>
      <w:sz w:val="24"/>
      <w:szCs w:val="24"/>
      <w:lang w:val="en-GB"/>
    </w:rPr>
  </w:style>
  <w:style w:type="paragraph" w:customStyle="1" w:styleId="Heading05">
    <w:name w:val="Heading05"/>
    <w:basedOn w:val="Style2"/>
    <w:next w:val="Body"/>
    <w:link w:val="Heading05Char"/>
    <w:qFormat/>
    <w:rsid w:val="002B7227"/>
    <w:pPr>
      <w:numPr>
        <w:ilvl w:val="4"/>
        <w:numId w:val="3"/>
      </w:numPr>
      <w:ind w:left="1066" w:hanging="1066"/>
    </w:pPr>
    <w:rPr>
      <w:i/>
      <w:sz w:val="24"/>
    </w:rPr>
  </w:style>
  <w:style w:type="character" w:customStyle="1" w:styleId="Heading05Char">
    <w:name w:val="Heading05 Char"/>
    <w:basedOn w:val="Style2Char"/>
    <w:link w:val="Heading05"/>
    <w:rsid w:val="002B7227"/>
    <w:rPr>
      <w:rFonts w:ascii="Arial" w:hAnsi="Arial" w:cs="Arial"/>
      <w:b/>
      <w:i/>
      <w:color w:val="003249"/>
      <w:sz w:val="24"/>
      <w:szCs w:val="24"/>
      <w:lang w:val="en-GB"/>
    </w:rPr>
  </w:style>
  <w:style w:type="paragraph" w:styleId="HTMLAddress">
    <w:name w:val="HTML Address"/>
    <w:basedOn w:val="Normal"/>
    <w:link w:val="HTMLAddressChar"/>
    <w:semiHidden/>
    <w:unhideWhenUsed/>
    <w:rsid w:val="00424850"/>
    <w:pPr>
      <w:spacing w:after="0" w:line="240" w:lineRule="auto"/>
    </w:pPr>
    <w:rPr>
      <w:rFonts w:ascii="Georgia" w:eastAsia="Times New Roman" w:hAnsi="Georgia" w:cs="Times New Roman"/>
      <w:i/>
      <w:iCs/>
      <w:szCs w:val="24"/>
      <w:lang w:val="en-US"/>
    </w:rPr>
  </w:style>
  <w:style w:type="character" w:customStyle="1" w:styleId="HTMLAddressChar">
    <w:name w:val="HTML Address Char"/>
    <w:basedOn w:val="DefaultParagraphFont"/>
    <w:link w:val="HTMLAddress"/>
    <w:semiHidden/>
    <w:rsid w:val="00424850"/>
    <w:rPr>
      <w:rFonts w:ascii="Georgia" w:eastAsia="Times New Roman" w:hAnsi="Georgia" w:cs="Times New Roman"/>
      <w:i/>
      <w:iCs/>
      <w:sz w:val="24"/>
      <w:szCs w:val="24"/>
      <w:lang w:val="en-US"/>
    </w:rPr>
  </w:style>
  <w:style w:type="character" w:styleId="Hyperlink">
    <w:name w:val="Hyperlink"/>
    <w:basedOn w:val="DefaultParagraphFont"/>
    <w:uiPriority w:val="99"/>
    <w:unhideWhenUsed/>
    <w:rsid w:val="00424850"/>
    <w:rPr>
      <w:color w:val="0563C1" w:themeColor="hyperlink"/>
      <w:u w:val="single"/>
    </w:rPr>
  </w:style>
  <w:style w:type="paragraph" w:styleId="ListParagraph">
    <w:name w:val="List Paragraph"/>
    <w:basedOn w:val="Normal"/>
    <w:uiPriority w:val="34"/>
    <w:qFormat/>
    <w:rsid w:val="00424850"/>
    <w:pPr>
      <w:ind w:left="720"/>
      <w:contextualSpacing/>
    </w:pPr>
  </w:style>
  <w:style w:type="paragraph" w:styleId="TOC1">
    <w:name w:val="toc 1"/>
    <w:basedOn w:val="Normal"/>
    <w:next w:val="Normal"/>
    <w:link w:val="TOC1Char"/>
    <w:autoRedefine/>
    <w:uiPriority w:val="39"/>
    <w:unhideWhenUsed/>
    <w:rsid w:val="00424850"/>
    <w:pPr>
      <w:spacing w:after="100"/>
    </w:pPr>
  </w:style>
  <w:style w:type="character" w:customStyle="1" w:styleId="TOC1Char">
    <w:name w:val="TOC 1 Char"/>
    <w:basedOn w:val="DefaultParagraphFont"/>
    <w:link w:val="TOC1"/>
    <w:uiPriority w:val="39"/>
    <w:rsid w:val="00424850"/>
    <w:rPr>
      <w:rFonts w:ascii="Arial" w:hAnsi="Arial"/>
      <w:lang w:val="en-GB"/>
    </w:rPr>
  </w:style>
  <w:style w:type="paragraph" w:customStyle="1" w:styleId="Style1">
    <w:name w:val="Style1"/>
    <w:basedOn w:val="TOC1"/>
    <w:link w:val="Style1Char"/>
    <w:qFormat/>
    <w:rsid w:val="00E40735"/>
    <w:rPr>
      <w:color w:val="44546A"/>
    </w:rPr>
  </w:style>
  <w:style w:type="character" w:customStyle="1" w:styleId="Style1Char">
    <w:name w:val="Style1 Char"/>
    <w:basedOn w:val="TOC1Char"/>
    <w:link w:val="Style1"/>
    <w:rsid w:val="00E40735"/>
    <w:rPr>
      <w:rFonts w:ascii="Arial" w:hAnsi="Arial"/>
      <w:color w:val="44546A"/>
      <w:sz w:val="24"/>
      <w:lang w:val="en-GB"/>
    </w:rPr>
  </w:style>
  <w:style w:type="paragraph" w:styleId="TableofFigures">
    <w:name w:val="table of figures"/>
    <w:basedOn w:val="Normal"/>
    <w:next w:val="Normal"/>
    <w:link w:val="TableofFiguresChar"/>
    <w:uiPriority w:val="99"/>
    <w:semiHidden/>
    <w:unhideWhenUsed/>
    <w:rsid w:val="00424850"/>
    <w:pPr>
      <w:spacing w:after="0"/>
    </w:pPr>
  </w:style>
  <w:style w:type="character" w:customStyle="1" w:styleId="TableofFiguresChar">
    <w:name w:val="Table of Figures Char"/>
    <w:basedOn w:val="DefaultParagraphFont"/>
    <w:link w:val="TableofFigures"/>
    <w:uiPriority w:val="99"/>
    <w:semiHidden/>
    <w:rsid w:val="00424850"/>
    <w:rPr>
      <w:lang w:val="en-GB"/>
    </w:rPr>
  </w:style>
  <w:style w:type="paragraph" w:customStyle="1" w:styleId="TABLE">
    <w:name w:val="TABLE"/>
    <w:basedOn w:val="TableofFigures"/>
    <w:link w:val="TABLEChar"/>
    <w:qFormat/>
    <w:rsid w:val="00E40735"/>
    <w:pPr>
      <w:spacing w:line="240" w:lineRule="auto"/>
    </w:pPr>
    <w:rPr>
      <w:rFonts w:cs="Arial"/>
      <w:color w:val="44546A"/>
      <w:szCs w:val="24"/>
    </w:rPr>
  </w:style>
  <w:style w:type="character" w:customStyle="1" w:styleId="TABLEChar">
    <w:name w:val="TABLE Char"/>
    <w:basedOn w:val="TableofFiguresChar"/>
    <w:link w:val="TABLE"/>
    <w:rsid w:val="00E40735"/>
    <w:rPr>
      <w:rFonts w:ascii="Arial" w:hAnsi="Arial" w:cs="Arial"/>
      <w:color w:val="44546A"/>
      <w:sz w:val="24"/>
      <w:szCs w:val="24"/>
      <w:lang w:val="en-GB"/>
    </w:rPr>
  </w:style>
  <w:style w:type="table" w:styleId="TableGrid">
    <w:name w:val="Table Grid"/>
    <w:basedOn w:val="TableNormal"/>
    <w:uiPriority w:val="39"/>
    <w:rsid w:val="004248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Heading10"/>
    <w:link w:val="Title1Char"/>
    <w:rsid w:val="0049335D"/>
    <w:pPr>
      <w:numPr>
        <w:numId w:val="4"/>
      </w:numPr>
    </w:pPr>
    <w:rPr>
      <w:rFonts w:ascii="Arial" w:hAnsi="Arial"/>
      <w:b/>
      <w:caps/>
      <w:color w:val="335E6E"/>
    </w:rPr>
  </w:style>
  <w:style w:type="character" w:customStyle="1" w:styleId="Title1Char">
    <w:name w:val="Title1 Char"/>
    <w:basedOn w:val="Heading1Char"/>
    <w:link w:val="Title1"/>
    <w:rsid w:val="0049335D"/>
    <w:rPr>
      <w:rFonts w:ascii="Arial" w:eastAsiaTheme="majorEastAsia" w:hAnsi="Arial" w:cstheme="majorBidi"/>
      <w:b/>
      <w:caps/>
      <w:color w:val="335E6E"/>
      <w:sz w:val="32"/>
      <w:szCs w:val="32"/>
      <w:lang w:val="en-GB"/>
    </w:rPr>
  </w:style>
  <w:style w:type="paragraph" w:customStyle="1" w:styleId="Title2level">
    <w:name w:val="Title2level"/>
    <w:basedOn w:val="Title1"/>
    <w:next w:val="Normal"/>
    <w:link w:val="Title2levelChar"/>
    <w:rsid w:val="00424850"/>
    <w:pPr>
      <w:keepLines w:val="0"/>
      <w:numPr>
        <w:numId w:val="5"/>
      </w:numPr>
      <w:spacing w:after="240" w:line="360" w:lineRule="auto"/>
      <w:outlineLvl w:val="1"/>
    </w:pPr>
  </w:style>
  <w:style w:type="character" w:customStyle="1" w:styleId="Title2levelChar">
    <w:name w:val="Title2level Char"/>
    <w:basedOn w:val="Title1Char"/>
    <w:link w:val="Title2level"/>
    <w:rsid w:val="00424850"/>
    <w:rPr>
      <w:rFonts w:ascii="Arial" w:eastAsiaTheme="majorEastAsia" w:hAnsi="Arial" w:cstheme="majorBidi"/>
      <w:b/>
      <w:caps/>
      <w:color w:val="335E6E"/>
      <w:sz w:val="32"/>
      <w:szCs w:val="32"/>
      <w:lang w:val="en-GB"/>
    </w:rPr>
  </w:style>
  <w:style w:type="paragraph" w:customStyle="1" w:styleId="Title3level">
    <w:name w:val="Title3_level"/>
    <w:basedOn w:val="Normal"/>
    <w:next w:val="Normal"/>
    <w:link w:val="Title3levelChar"/>
    <w:rsid w:val="0049335D"/>
    <w:pPr>
      <w:framePr w:wrap="around" w:vAnchor="text" w:hAnchor="text" w:y="1"/>
      <w:numPr>
        <w:numId w:val="6"/>
      </w:numPr>
      <w:tabs>
        <w:tab w:val="left" w:pos="907"/>
      </w:tabs>
      <w:spacing w:before="240" w:after="240" w:line="240" w:lineRule="auto"/>
      <w:outlineLvl w:val="2"/>
    </w:pPr>
    <w:rPr>
      <w:b/>
      <w:color w:val="335E6E"/>
      <w:sz w:val="26"/>
    </w:rPr>
  </w:style>
  <w:style w:type="character" w:customStyle="1" w:styleId="Title3levelChar">
    <w:name w:val="Title3_level Char"/>
    <w:basedOn w:val="DefaultParagraphFont"/>
    <w:link w:val="Title3level"/>
    <w:rsid w:val="0049335D"/>
    <w:rPr>
      <w:rFonts w:ascii="Arial" w:hAnsi="Arial"/>
      <w:b/>
      <w:color w:val="335E6E"/>
      <w:sz w:val="26"/>
      <w:lang w:val="en-GB"/>
    </w:rPr>
  </w:style>
  <w:style w:type="paragraph" w:styleId="TOC2">
    <w:name w:val="toc 2"/>
    <w:basedOn w:val="Normal"/>
    <w:next w:val="Normal"/>
    <w:autoRedefine/>
    <w:uiPriority w:val="39"/>
    <w:unhideWhenUsed/>
    <w:rsid w:val="00424850"/>
    <w:pPr>
      <w:spacing w:after="100" w:line="360" w:lineRule="auto"/>
    </w:pPr>
    <w:rPr>
      <w:rFonts w:eastAsiaTheme="minorEastAsia" w:cs="Times New Roman"/>
      <w:lang w:val="en-US"/>
    </w:rPr>
  </w:style>
  <w:style w:type="paragraph" w:styleId="TOC3">
    <w:name w:val="toc 3"/>
    <w:basedOn w:val="Normal"/>
    <w:next w:val="Normal"/>
    <w:autoRedefine/>
    <w:uiPriority w:val="39"/>
    <w:unhideWhenUsed/>
    <w:rsid w:val="00424850"/>
    <w:pPr>
      <w:spacing w:after="100"/>
    </w:pPr>
    <w:rPr>
      <w:rFonts w:eastAsiaTheme="minorEastAsia" w:cs="Times New Roman"/>
      <w:lang w:val="en-US"/>
    </w:rPr>
  </w:style>
  <w:style w:type="paragraph" w:styleId="TOC4">
    <w:name w:val="toc 4"/>
    <w:basedOn w:val="Normal"/>
    <w:next w:val="Normal"/>
    <w:autoRedefine/>
    <w:uiPriority w:val="39"/>
    <w:unhideWhenUsed/>
    <w:rsid w:val="00424850"/>
    <w:pPr>
      <w:spacing w:after="100" w:line="360" w:lineRule="auto"/>
    </w:pPr>
  </w:style>
  <w:style w:type="paragraph" w:styleId="TOC5">
    <w:name w:val="toc 5"/>
    <w:basedOn w:val="Normal"/>
    <w:next w:val="Normal"/>
    <w:autoRedefine/>
    <w:uiPriority w:val="39"/>
    <w:unhideWhenUsed/>
    <w:rsid w:val="00424850"/>
    <w:pPr>
      <w:spacing w:after="100"/>
    </w:pPr>
  </w:style>
  <w:style w:type="paragraph" w:styleId="TOCHeading">
    <w:name w:val="TOC Heading"/>
    <w:basedOn w:val="TOC1"/>
    <w:next w:val="Normal"/>
    <w:uiPriority w:val="39"/>
    <w:unhideWhenUsed/>
    <w:qFormat/>
    <w:rsid w:val="00424850"/>
    <w:rPr>
      <w:lang w:val="en-US"/>
    </w:rPr>
  </w:style>
  <w:style w:type="character" w:styleId="PlaceholderText">
    <w:name w:val="Placeholder Text"/>
    <w:basedOn w:val="DefaultParagraphFont"/>
    <w:uiPriority w:val="99"/>
    <w:semiHidden/>
    <w:rsid w:val="001930DA"/>
    <w:rPr>
      <w:color w:val="808080"/>
    </w:rPr>
  </w:style>
  <w:style w:type="paragraph" w:customStyle="1" w:styleId="DataLabel">
    <w:name w:val="Data Label"/>
    <w:link w:val="DataLabelChar"/>
    <w:uiPriority w:val="19"/>
    <w:rsid w:val="002850A0"/>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DefaultParagraphFont"/>
    <w:link w:val="DataLabel"/>
    <w:uiPriority w:val="19"/>
    <w:rsid w:val="002850A0"/>
    <w:rPr>
      <w:rFonts w:ascii="Georgia" w:eastAsia="Times New Roman" w:hAnsi="Georgia" w:cs="Georgia"/>
      <w:b/>
      <w:color w:val="211E1E"/>
      <w:sz w:val="18"/>
      <w:szCs w:val="18"/>
      <w:lang w:val="en-GB" w:eastAsia="it-IT"/>
    </w:rPr>
  </w:style>
  <w:style w:type="paragraph" w:customStyle="1" w:styleId="ESA-Address">
    <w:name w:val="ESA-Address"/>
    <w:basedOn w:val="Normal"/>
    <w:semiHidden/>
    <w:rsid w:val="008700D4"/>
    <w:pPr>
      <w:spacing w:after="0" w:line="240" w:lineRule="auto"/>
      <w:jc w:val="right"/>
    </w:pPr>
    <w:rPr>
      <w:rFonts w:ascii="NotesEsa" w:eastAsia="Times New Roman" w:hAnsi="NotesEsa" w:cs="Times New Roman"/>
      <w:noProof/>
      <w:sz w:val="16"/>
      <w:szCs w:val="16"/>
      <w:lang w:val="en-US"/>
    </w:rPr>
  </w:style>
  <w:style w:type="character" w:customStyle="1" w:styleId="Data1">
    <w:name w:val="Data1"/>
    <w:basedOn w:val="DefaultParagraphFont"/>
    <w:uiPriority w:val="19"/>
    <w:qFormat/>
    <w:rsid w:val="00AA7719"/>
    <w:rPr>
      <w:rFonts w:ascii="Arial" w:hAnsi="Arial" w:hint="default"/>
      <w:b w:val="0"/>
      <w:bCs w:val="0"/>
      <w:sz w:val="18"/>
    </w:rPr>
  </w:style>
  <w:style w:type="paragraph" w:customStyle="1" w:styleId="footnotedescription">
    <w:name w:val="footnote description"/>
    <w:next w:val="Normal"/>
    <w:link w:val="footnotedescriptionChar"/>
    <w:hidden/>
    <w:rsid w:val="00970D8A"/>
    <w:pPr>
      <w:spacing w:after="0"/>
    </w:pPr>
    <w:rPr>
      <w:rFonts w:ascii="Georgia" w:eastAsia="Georgia" w:hAnsi="Georgia" w:cs="Georgia"/>
      <w:color w:val="000000"/>
      <w:sz w:val="16"/>
      <w:lang w:val="en-GB" w:eastAsia="en-GB"/>
    </w:rPr>
  </w:style>
  <w:style w:type="character" w:customStyle="1" w:styleId="footnotedescriptionChar">
    <w:name w:val="footnote description Char"/>
    <w:link w:val="footnotedescription"/>
    <w:rsid w:val="00970D8A"/>
    <w:rPr>
      <w:rFonts w:ascii="Georgia" w:eastAsia="Georgia" w:hAnsi="Georgia" w:cs="Georgia"/>
      <w:color w:val="000000"/>
      <w:sz w:val="16"/>
      <w:lang w:val="en-GB" w:eastAsia="en-GB"/>
    </w:rPr>
  </w:style>
  <w:style w:type="character" w:customStyle="1" w:styleId="footnotemark">
    <w:name w:val="footnote mark"/>
    <w:hidden/>
    <w:rsid w:val="00970D8A"/>
    <w:rPr>
      <w:rFonts w:ascii="Georgia" w:eastAsia="Georgia" w:hAnsi="Georgia" w:cs="Georgia"/>
      <w:color w:val="000000"/>
      <w:sz w:val="16"/>
      <w:vertAlign w:val="superscript"/>
    </w:rPr>
  </w:style>
  <w:style w:type="table" w:customStyle="1" w:styleId="TableGrid0">
    <w:name w:val="TableGrid"/>
    <w:rsid w:val="00970D8A"/>
    <w:pPr>
      <w:spacing w:after="0" w:line="240" w:lineRule="auto"/>
    </w:pPr>
    <w:rPr>
      <w:rFonts w:eastAsiaTheme="minorEastAsia"/>
      <w:lang w:val="en-GB" w:eastAsia="en-GB"/>
    </w:rPr>
    <w:tblPr>
      <w:tblCellMar>
        <w:top w:w="0" w:type="dxa"/>
        <w:left w:w="0" w:type="dxa"/>
        <w:bottom w:w="0" w:type="dxa"/>
        <w:right w:w="0" w:type="dxa"/>
      </w:tblCellMar>
    </w:tblPr>
  </w:style>
  <w:style w:type="paragraph" w:styleId="Caption">
    <w:name w:val="caption"/>
    <w:basedOn w:val="Normal"/>
    <w:next w:val="Normal"/>
    <w:uiPriority w:val="35"/>
    <w:unhideWhenUsed/>
    <w:qFormat/>
    <w:rsid w:val="00970D8A"/>
    <w:pPr>
      <w:spacing w:after="200" w:line="240" w:lineRule="auto"/>
      <w:ind w:left="10" w:right="2" w:hanging="10"/>
      <w:jc w:val="both"/>
    </w:pPr>
    <w:rPr>
      <w:rFonts w:ascii="Georgia" w:eastAsia="Georgia" w:hAnsi="Georgia" w:cs="Georgia"/>
      <w:i/>
      <w:iCs/>
      <w:color w:val="44546A" w:themeColor="text2"/>
      <w:sz w:val="18"/>
      <w:szCs w:val="18"/>
      <w:lang w:eastAsia="en-GB"/>
    </w:rPr>
  </w:style>
  <w:style w:type="character" w:styleId="UnresolvedMention">
    <w:name w:val="Unresolved Mention"/>
    <w:basedOn w:val="DefaultParagraphFont"/>
    <w:uiPriority w:val="99"/>
    <w:semiHidden/>
    <w:unhideWhenUsed/>
    <w:rsid w:val="00161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RTES-4S@esa.i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TES-4S@esa.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Briganti\AppData\Roaming\Microsoft\Templates\2020%20ESA%20Standar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722F3A1E964FEAB34A0AC3E91E7BB2"/>
        <w:category>
          <w:name w:val="General"/>
          <w:gallery w:val="placeholder"/>
        </w:category>
        <w:types>
          <w:type w:val="bbPlcHdr"/>
        </w:types>
        <w:behaviors>
          <w:behavior w:val="content"/>
        </w:behaviors>
        <w:guid w:val="{8BA61339-10E5-4D99-8584-952C4D71C6FE}"/>
      </w:docPartPr>
      <w:docPartBody>
        <w:p w:rsidR="00C71C38" w:rsidRDefault="00C71C38">
          <w:pPr>
            <w:pStyle w:val="61722F3A1E964FEAB34A0AC3E91E7BB2"/>
          </w:pPr>
          <w:r w:rsidRPr="00087E12">
            <w:t>[Title]</w:t>
          </w:r>
        </w:p>
      </w:docPartBody>
    </w:docPart>
    <w:docPart>
      <w:docPartPr>
        <w:name w:val="C58568C038914435B2AA059C8349C302"/>
        <w:category>
          <w:name w:val="General"/>
          <w:gallery w:val="placeholder"/>
        </w:category>
        <w:types>
          <w:type w:val="bbPlcHdr"/>
        </w:types>
        <w:behaviors>
          <w:behavior w:val="content"/>
        </w:behaviors>
        <w:guid w:val="{62F212A2-1720-46B1-8452-B506AFF0DB5F}"/>
      </w:docPartPr>
      <w:docPartBody>
        <w:p w:rsidR="00C71C38" w:rsidRDefault="00C71C38">
          <w:pPr>
            <w:pStyle w:val="C58568C038914435B2AA059C8349C302"/>
          </w:pPr>
          <w:r w:rsidRPr="002442B5">
            <w:t>[Issue]</w:t>
          </w:r>
        </w:p>
      </w:docPartBody>
    </w:docPart>
    <w:docPart>
      <w:docPartPr>
        <w:name w:val="0FEF55E0D59B46E080E3506C59256575"/>
        <w:category>
          <w:name w:val="General"/>
          <w:gallery w:val="placeholder"/>
        </w:category>
        <w:types>
          <w:type w:val="bbPlcHdr"/>
        </w:types>
        <w:behaviors>
          <w:behavior w:val="content"/>
        </w:behaviors>
        <w:guid w:val="{CA704336-80C2-438B-8889-A956B87A4433}"/>
      </w:docPartPr>
      <w:docPartBody>
        <w:p w:rsidR="00C71C38" w:rsidRDefault="00C71C38">
          <w:pPr>
            <w:pStyle w:val="0FEF55E0D59B46E080E3506C59256575"/>
          </w:pPr>
          <w:r w:rsidRPr="00087E12">
            <w:rPr>
              <w:rStyle w:val="PlaceholderText"/>
            </w:rPr>
            <w:t>[Revision]</w:t>
          </w:r>
        </w:p>
      </w:docPartBody>
    </w:docPart>
    <w:docPart>
      <w:docPartPr>
        <w:name w:val="12B2C8DF3AE14BC4AF2FDF95403F6BA5"/>
        <w:category>
          <w:name w:val="General"/>
          <w:gallery w:val="placeholder"/>
        </w:category>
        <w:types>
          <w:type w:val="bbPlcHdr"/>
        </w:types>
        <w:behaviors>
          <w:behavior w:val="content"/>
        </w:behaviors>
        <w:guid w:val="{83C2F242-AB56-46F2-B0FA-A4FFDCA9D3BD}"/>
      </w:docPartPr>
      <w:docPartBody>
        <w:p w:rsidR="00C71C38" w:rsidRDefault="00C71C38">
          <w:pPr>
            <w:pStyle w:val="12B2C8DF3AE14BC4AF2FDF95403F6BA5"/>
          </w:pPr>
          <w:r w:rsidRPr="0022446E">
            <w:rPr>
              <w:bCs/>
            </w:rPr>
            <w:t>[Author]</w:t>
          </w:r>
        </w:p>
      </w:docPartBody>
    </w:docPart>
    <w:docPart>
      <w:docPartPr>
        <w:name w:val="8CEEA9022C9B4642A657367EA6E4F481"/>
        <w:category>
          <w:name w:val="General"/>
          <w:gallery w:val="placeholder"/>
        </w:category>
        <w:types>
          <w:type w:val="bbPlcHdr"/>
        </w:types>
        <w:behaviors>
          <w:behavior w:val="content"/>
        </w:behaviors>
        <w:guid w:val="{5217FECF-B524-4246-B33D-BEB8A977F8C1}"/>
      </w:docPartPr>
      <w:docPartBody>
        <w:p w:rsidR="00C71C38" w:rsidRDefault="00C71C38">
          <w:pPr>
            <w:pStyle w:val="8CEEA9022C9B4642A657367EA6E4F481"/>
          </w:pPr>
          <w:r w:rsidRPr="00087E12">
            <w:rPr>
              <w:rStyle w:val="PlaceholderText"/>
            </w:rPr>
            <w:t>[Issue Date]</w:t>
          </w:r>
        </w:p>
      </w:docPartBody>
    </w:docPart>
    <w:docPart>
      <w:docPartPr>
        <w:name w:val="5CB1B7E621B6469E8C9525127CA9827B"/>
        <w:category>
          <w:name w:val="General"/>
          <w:gallery w:val="placeholder"/>
        </w:category>
        <w:types>
          <w:type w:val="bbPlcHdr"/>
        </w:types>
        <w:behaviors>
          <w:behavior w:val="content"/>
        </w:behaviors>
        <w:guid w:val="{0C243380-A106-457F-9E13-D3CEB64FF0EE}"/>
      </w:docPartPr>
      <w:docPartBody>
        <w:p w:rsidR="00C71C38" w:rsidRDefault="00C71C38">
          <w:pPr>
            <w:pStyle w:val="5CB1B7E621B6469E8C9525127CA9827B"/>
          </w:pPr>
          <w:r w:rsidRPr="002442B5">
            <w:t>[Issue]</w:t>
          </w:r>
        </w:p>
      </w:docPartBody>
    </w:docPart>
    <w:docPart>
      <w:docPartPr>
        <w:name w:val="4DD92DB396F74FB3A17232BF097C361F"/>
        <w:category>
          <w:name w:val="General"/>
          <w:gallery w:val="placeholder"/>
        </w:category>
        <w:types>
          <w:type w:val="bbPlcHdr"/>
        </w:types>
        <w:behaviors>
          <w:behavior w:val="content"/>
        </w:behaviors>
        <w:guid w:val="{4AEDFC6E-847E-4F6D-9812-76EA6D3A1D04}"/>
      </w:docPartPr>
      <w:docPartBody>
        <w:p w:rsidR="00C71C38" w:rsidRDefault="00C71C38">
          <w:pPr>
            <w:pStyle w:val="4DD92DB396F74FB3A17232BF097C361F"/>
          </w:pPr>
          <w:r w:rsidRPr="00087E12">
            <w:rPr>
              <w:rStyle w:val="PlaceholderText"/>
            </w:rPr>
            <w:t>[Revision]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esEsa">
    <w:altName w:val="Calibri"/>
    <w:panose1 w:val="02000506030000020004"/>
    <w:charset w:val="00"/>
    <w:family w:val="auto"/>
    <w:pitch w:val="variable"/>
    <w:sig w:usb0="800000EF" w:usb1="4000206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38"/>
    <w:rsid w:val="00C7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722F3A1E964FEAB34A0AC3E91E7BB2">
    <w:name w:val="61722F3A1E964FEAB34A0AC3E91E7BB2"/>
  </w:style>
  <w:style w:type="paragraph" w:customStyle="1" w:styleId="C58568C038914435B2AA059C8349C302">
    <w:name w:val="C58568C038914435B2AA059C8349C302"/>
  </w:style>
  <w:style w:type="character" w:styleId="PlaceholderText">
    <w:name w:val="Placeholder Text"/>
    <w:basedOn w:val="DefaultParagraphFont"/>
    <w:uiPriority w:val="99"/>
    <w:semiHidden/>
    <w:rPr>
      <w:color w:val="808080"/>
    </w:rPr>
  </w:style>
  <w:style w:type="paragraph" w:customStyle="1" w:styleId="0FEF55E0D59B46E080E3506C59256575">
    <w:name w:val="0FEF55E0D59B46E080E3506C59256575"/>
  </w:style>
  <w:style w:type="paragraph" w:customStyle="1" w:styleId="12B2C8DF3AE14BC4AF2FDF95403F6BA5">
    <w:name w:val="12B2C8DF3AE14BC4AF2FDF95403F6BA5"/>
  </w:style>
  <w:style w:type="paragraph" w:customStyle="1" w:styleId="8CEEA9022C9B4642A657367EA6E4F481">
    <w:name w:val="8CEEA9022C9B4642A657367EA6E4F481"/>
  </w:style>
  <w:style w:type="paragraph" w:customStyle="1" w:styleId="5CB1B7E621B6469E8C9525127CA9827B">
    <w:name w:val="5CB1B7E621B6469E8C9525127CA9827B"/>
  </w:style>
  <w:style w:type="paragraph" w:customStyle="1" w:styleId="4DD92DB396F74FB3A17232BF097C361F">
    <w:name w:val="4DD92DB396F74FB3A17232BF097C3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D02733-65F9-4EF0-BD7A-D2DA9CF72973}">
  <we:reference id="c93ddad2-13ff-4dfb-9de4-829de886ead9"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596A1AC-E619-4B0E-8735-1DE24136C3C8}">
  <we:reference id="c021bd9a-1fad-4962-8933-113975538457" version="1.0.0.0" store="\\LIT004633\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SA_Documents" ma:contentTypeID="0x010100B93108F87DD4F24BAE6D0E809C37974D000FC206F40FA8F44792B0B25BFFF4A9D0" ma:contentTypeVersion="43" ma:contentTypeDescription="" ma:contentTypeScope="" ma:versionID="9b1703045571109d1041c6f1d6402cb6">
  <xsd:schema xmlns:xsd="http://www.w3.org/2001/XMLSchema" xmlns:xs="http://www.w3.org/2001/XMLSchema" xmlns:p="http://schemas.microsoft.com/office/2006/metadata/properties" xmlns:ns2="ddc99d1b-0883-4f2c-a8e6-6d8ebaa0e5d6" xmlns:ns3="http://schemas.microsoft.com/sharepoint/v3/fields" xmlns:ns4="http://schemas.microsoft.com/sharepoint/v4" targetNamespace="http://schemas.microsoft.com/office/2006/metadata/properties" ma:root="true" ma:fieldsID="8aee6ade98337e03742b7c59ef1ca971" ns2:_="" ns3:_="" ns4:_="">
    <xsd:import namespace="ddc99d1b-0883-4f2c-a8e6-6d8ebaa0e5d6"/>
    <xsd:import namespace="http://schemas.microsoft.com/sharepoint/v3/fields"/>
    <xsd:import namespace="http://schemas.microsoft.com/sharepoint/v4"/>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ESA Official Use Only"/>
          <xsd:enumeration value="ESA UNCLASSIFIED – Releasable to the Public"/>
          <xsd:enumeration value="ESA UNCLASSIFIED – Limited Distribution"/>
          <xsd:enumeration value="ESA UNCLASSIFIED – Sensitive Personal Data "/>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Organisational_x0020_entity>
    <Document_x0020_Type xmlns="ddc99d1b-0883-4f2c-a8e6-6d8ebaa0e5d6">​</Document_x0020_Type>
    <Revision xmlns="http://schemas.microsoft.com/sharepoint/v3/fields">​</Revision>
    <In_iShare xmlns="ddc99d1b-0883-4f2c-a8e6-6d8ebaa0e5d6">false</In_iShare>
    <Classification xmlns="ddc99d1b-0883-4f2c-a8e6-6d8ebaa0e5d6">ESA UNCLASSIFIED – Releasable to the Public</Classification>
    <Issue_x0020_Date xmlns="ddc99d1b-0883-4f2c-a8e6-6d8ebaa0e5d6">2021-08-25T22:00:00Z</Issue_x0020_Date>
    <Issue xmlns="ddc99d1b-0883-4f2c-a8e6-6d8ebaa0e5d6">​2</Issue>
    <Reference xmlns="ddc99d1b-0883-4f2c-a8e6-6d8ebaa0e5d6">​</Reference>
    <Assign_x0020_document_x0020_reference xmlns="ddc99d1b-0883-4f2c-a8e6-6d8ebaa0e5d6">false</Assign_x0020_document_x0020_reference>
    <Classification_x0020_Caveat xmlns="ddc99d1b-0883-4f2c-a8e6-6d8ebaa0e5d6">​</Classification_x0020_Caveat>
    <AutoSync xmlns="ddc99d1b-0883-4f2c-a8e6-6d8ebaa0e5d6">false</AutoSync>
    <Status xmlns="http://schemas.microsoft.com/sharepoint/v3/fields">N/A</Status>
    <_dlc_DocId xmlns="ddc99d1b-0883-4f2c-a8e6-6d8ebaa0e5d6">PKKMWAM5UKCP-1108600927-1772</_dlc_DocId>
    <_dlc_DocIdUrl xmlns="ddc99d1b-0883-4f2c-a8e6-6d8ebaa0e5d6">
      <Url>https://esateamsite.sso.esa.int/support/EOT2018/_layouts/15/DocIdRedir.aspx?ID=PKKMWAM5UKCP-1108600927-1772</Url>
      <Description>PKKMWAM5UKCP-1108600927-1772</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6EEC97-4961-4BDD-A529-8C5F7E81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4B329-7DB5-4DB6-9793-B2A004C8299B}">
  <ds:schemaRef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microsoft.com/sharepoint/v4"/>
    <ds:schemaRef ds:uri="http://schemas.microsoft.com/sharepoint/v3/fields"/>
    <ds:schemaRef ds:uri="http://purl.org/dc/elements/1.1/"/>
    <ds:schemaRef ds:uri="http://schemas.microsoft.com/office/infopath/2007/PartnerControls"/>
    <ds:schemaRef ds:uri="http://schemas.openxmlformats.org/package/2006/metadata/core-properties"/>
    <ds:schemaRef ds:uri="ddc99d1b-0883-4f2c-a8e6-6d8ebaa0e5d6"/>
  </ds:schemaRefs>
</ds:datastoreItem>
</file>

<file path=customXml/itemProps3.xml><?xml version="1.0" encoding="utf-8"?>
<ds:datastoreItem xmlns:ds="http://schemas.openxmlformats.org/officeDocument/2006/customXml" ds:itemID="{9AE37F58-5A24-4AD2-B3F0-B1A5FC57021A}">
  <ds:schemaRefs>
    <ds:schemaRef ds:uri="http://schemas.openxmlformats.org/officeDocument/2006/bibliography"/>
  </ds:schemaRefs>
</ds:datastoreItem>
</file>

<file path=customXml/itemProps4.xml><?xml version="1.0" encoding="utf-8"?>
<ds:datastoreItem xmlns:ds="http://schemas.openxmlformats.org/officeDocument/2006/customXml" ds:itemID="{4E7918E6-4719-4D9B-BD9D-B03E610DBFBB}">
  <ds:schemaRefs>
    <ds:schemaRef ds:uri="http://schemas.microsoft.com/sharepoint/v3/contenttype/forms"/>
  </ds:schemaRefs>
</ds:datastoreItem>
</file>

<file path=customXml/itemProps5.xml><?xml version="1.0" encoding="utf-8"?>
<ds:datastoreItem xmlns:ds="http://schemas.openxmlformats.org/officeDocument/2006/customXml" ds:itemID="{CCF9D1CB-84C0-417E-9E3C-1D07BCA798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2020 ESA Standard Document</Template>
  <TotalTime>0</TotalTime>
  <Pages>17</Pages>
  <Words>4124</Words>
  <Characters>23510</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ESA Secure Satellite Communications Support to ESA Long Term Plan. Announcement of Opportunity in the framework of ESA Secure Satcom for Safety &amp; Security (4S)</vt:lpstr>
    </vt:vector>
  </TitlesOfParts>
  <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Secure Satellite Communications Support to ESA Long Term Plan. Announcement of Opportunity in the framework of ESA Secure Satcom for Safety &amp; Security (4S)</dc:title>
  <dc:subject/>
  <dc:creator>TIA-T</dc:creator>
  <cp:keywords/>
  <dc:description/>
  <cp:lastModifiedBy>Laura Elisa Briganti</cp:lastModifiedBy>
  <cp:revision>2</cp:revision>
  <cp:lastPrinted>2021-06-25T10:24:00Z</cp:lastPrinted>
  <dcterms:created xsi:type="dcterms:W3CDTF">2021-08-27T11:39:00Z</dcterms:created>
  <dcterms:modified xsi:type="dcterms:W3CDTF">2021-08-27T11:39:00Z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0x010100B93108F87DD4F24BAE6D0E809C37974D000FC206F40FA8F44792B0B25BFFF4A9D0</vt:lpwstr>
  </property>
  <property fmtid="{D5CDD505-2E9C-101B-9397-08002B2CF9AE}" pid="3" name="_dlc_DocIdItemGuid">
    <vt:lpwstr>b86c654b-9428-48b7-8fdd-f3d4dac241b1</vt:lpwstr>
  </property>
  <property fmtid="{D5CDD505-2E9C-101B-9397-08002B2CF9AE}" pid="4" name="ESATemplate">
    <vt:lpwstr>ESAStandardDocument</vt:lpwstr>
  </property>
  <property fmtid="{D5CDD505-2E9C-101B-9397-08002B2CF9AE}" pid="5" name="SiteName">
    <vt:lpwstr>ESA ESTEC</vt:lpwstr>
  </property>
  <property fmtid="{D5CDD505-2E9C-101B-9397-08002B2CF9AE}" pid="6" name="SiteAddress">
    <vt:lpwstr>Keplerlaan 1 - 2201 AZ Noordwijk - The Netherlands</vt:lpwstr>
  </property>
  <property fmtid="{D5CDD505-2E9C-101B-9397-08002B2CF9AE}" pid="7" name="EsaTemplateVersion">
    <vt:lpwstr>ESA Standard Document.dotx</vt:lpwstr>
  </property>
  <property fmtid="{D5CDD505-2E9C-101B-9397-08002B2CF9AE}" pid="8" name="MSIP_Label_3976fa30-1907-4356-8241-62ea5e1c0256_Enabled">
    <vt:lpwstr>true</vt:lpwstr>
  </property>
  <property fmtid="{D5CDD505-2E9C-101B-9397-08002B2CF9AE}" pid="9" name="MSIP_Label_3976fa30-1907-4356-8241-62ea5e1c0256_SetDate">
    <vt:lpwstr>2020-09-25T15:24:35Z</vt:lpwstr>
  </property>
  <property fmtid="{D5CDD505-2E9C-101B-9397-08002B2CF9AE}" pid="10" name="MSIP_Label_3976fa30-1907-4356-8241-62ea5e1c0256_Method">
    <vt:lpwstr>Standard</vt:lpwstr>
  </property>
  <property fmtid="{D5CDD505-2E9C-101B-9397-08002B2CF9AE}" pid="11" name="MSIP_Label_3976fa30-1907-4356-8241-62ea5e1c0256_Name">
    <vt:lpwstr>ESA UNCLASSIFIED – For ESA Official Use Only</vt:lpwstr>
  </property>
  <property fmtid="{D5CDD505-2E9C-101B-9397-08002B2CF9AE}" pid="12" name="MSIP_Label_3976fa30-1907-4356-8241-62ea5e1c0256_SiteId">
    <vt:lpwstr>9a5cacd0-2bef-4dd7-ac5c-7ebe1f54f495</vt:lpwstr>
  </property>
  <property fmtid="{D5CDD505-2E9C-101B-9397-08002B2CF9AE}" pid="13" name="MSIP_Label_3976fa30-1907-4356-8241-62ea5e1c0256_ActionId">
    <vt:lpwstr>73fb2045-d4dc-4ca3-b5fc-932b1b94403c</vt:lpwstr>
  </property>
  <property fmtid="{D5CDD505-2E9C-101B-9397-08002B2CF9AE}" pid="14" name="MSIP_Label_3976fa30-1907-4356-8241-62ea5e1c0256_ContentBits">
    <vt:lpwstr>0</vt:lpwstr>
  </property>
</Properties>
</file>